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ECDE8" w14:textId="112D32B1" w:rsidR="007D25C2" w:rsidRPr="007D25C2" w:rsidRDefault="007D25C2" w:rsidP="007D25C2">
      <w:pPr>
        <w:rPr>
          <w:b/>
          <w:bCs/>
        </w:rPr>
      </w:pPr>
      <w:r w:rsidRPr="007D25C2">
        <w:rPr>
          <w:b/>
          <w:bCs/>
        </w:rPr>
        <w:t xml:space="preserve">Международная научная оптическая сеть </w:t>
      </w:r>
      <w:r w:rsidRPr="007D25C2">
        <w:rPr>
          <w:b/>
          <w:bCs/>
          <w:lang w:val="en-US"/>
        </w:rPr>
        <w:t>ISON</w:t>
      </w:r>
    </w:p>
    <w:p w14:paraId="4DE6A4ED" w14:textId="01D43EED" w:rsidR="007D25C2" w:rsidRPr="007D25C2" w:rsidRDefault="007D25C2" w:rsidP="007D25C2">
      <w:r w:rsidRPr="007D25C2">
        <w:t>Как противоречивая сеть телескопов стала важным игроком в отслеживании все более перегруженной орбитальной среды, поднимая важные вопросы о прозрачности, технологиях двойного назначения и будущем космической ситуационной осведомленности.</w:t>
      </w:r>
    </w:p>
    <w:p w14:paraId="665073D7" w14:textId="77777777" w:rsidR="007D25C2" w:rsidRPr="007D25C2" w:rsidRDefault="007D25C2" w:rsidP="007D25C2">
      <w:r w:rsidRPr="007D25C2">
        <w:t xml:space="preserve">Вы когда-нибудь поднимали глаза к ночному небу и замечали крошечный </w:t>
      </w:r>
      <w:proofErr w:type="gramStart"/>
      <w:r w:rsidRPr="007D25C2">
        <w:t>огонек</w:t>
      </w:r>
      <w:proofErr w:type="gramEnd"/>
      <w:r w:rsidRPr="007D25C2">
        <w:t>, бесшумно скользящий над головой? Этот спутник - всего лишь один из более чем 36 000 отслеживаемых объектов, вращающихся вокруг нашей планеты. Но кто следит за этой орбитальной пробкой? В то время как Космические силы США и Европейское космическое агентство располагают хорошо известными системами слежения, есть еще один крупный игрок, который остается в тени общественного внимания: Международная научная оптическая сеть, или ISON.</w:t>
      </w:r>
    </w:p>
    <w:p w14:paraId="7679D61B" w14:textId="77777777" w:rsidR="007D25C2" w:rsidRDefault="007D25C2" w:rsidP="007D25C2">
      <w:pPr>
        <w:rPr>
          <w:lang w:val="en-US"/>
        </w:rPr>
      </w:pPr>
      <w:r w:rsidRPr="007D25C2">
        <w:t xml:space="preserve">Хотя ISON не попадает в заголовки газет, как </w:t>
      </w:r>
      <w:proofErr w:type="spellStart"/>
      <w:r w:rsidRPr="007D25C2">
        <w:t>SpaceX</w:t>
      </w:r>
      <w:proofErr w:type="spellEnd"/>
      <w:r w:rsidRPr="007D25C2">
        <w:t xml:space="preserve"> или NASA, она незаметно зарекомендовала себя как то, что Разведывательное управление Министерства обороны США называет “крупнейшей зарубежной сетью наземных оптических датчиков космического наблюдения”. Поскольку наши орбитальные магистрали становятся все более перегруженными и спорными, понимание возможностей, ограничений и стратегических последствий ISON становится важным для всех, кто заботится о будущем космической безопасности. Давайте разберемся, что делает эту сеть замечательной, как она работает и почему западные эксперты уделяют пристальное внимание ее развитию.</w:t>
      </w:r>
    </w:p>
    <w:p w14:paraId="1712F06E" w14:textId="44A46F93" w:rsidR="007D25C2" w:rsidRPr="007D25C2" w:rsidRDefault="007D25C2" w:rsidP="007D25C2">
      <w:pPr>
        <w:rPr>
          <w:b/>
          <w:bCs/>
          <w:lang w:val="en-US"/>
        </w:rPr>
      </w:pPr>
      <w:r w:rsidRPr="007D25C2">
        <w:rPr>
          <w:b/>
          <w:bCs/>
        </w:rPr>
        <w:t>От скромных начинаний к глобальной сети</w:t>
      </w:r>
    </w:p>
    <w:p w14:paraId="14D04E5B" w14:textId="6545867D" w:rsidR="007D25C2" w:rsidRDefault="00DE1384" w:rsidP="007D25C2">
      <w:r w:rsidRPr="00DE1384">
        <w:t>История ISON начинается скромно - с единственного 10-сантиметрового телескопа в Пулково, Россия. Первые наблюдения сети были проведены в мае 2001 года, хотя официально проект ISON был создан только в 2004 году. То, что начиналось как небольшое научное исследование, с тех пор значительно расширилось. Сегодня ISON объединяет около 30 телескопов, расположенных примерно в 20 обсерваториях в десяти странах. К ним относятся офисы в Украине (Андрушевка), Грузии (Абастумани), Узбекистане, Таджикистане, Молдове, Испании (Тейде), Швейцарии (</w:t>
      </w:r>
      <w:proofErr w:type="spellStart"/>
      <w:r w:rsidRPr="00DE1384">
        <w:t>Циммервальд</w:t>
      </w:r>
      <w:proofErr w:type="spellEnd"/>
      <w:r w:rsidRPr="00DE1384">
        <w:t>), Боливии (</w:t>
      </w:r>
      <w:proofErr w:type="spellStart"/>
      <w:r w:rsidRPr="00DE1384">
        <w:t>Тариха</w:t>
      </w:r>
      <w:proofErr w:type="spellEnd"/>
      <w:r w:rsidRPr="00DE1384">
        <w:t>), Соединенных Штатах (</w:t>
      </w:r>
      <w:proofErr w:type="spellStart"/>
      <w:r w:rsidRPr="00DE1384">
        <w:t>Мэйхилл</w:t>
      </w:r>
      <w:proofErr w:type="spellEnd"/>
      <w:r w:rsidRPr="00DE1384">
        <w:t>) и Италии (</w:t>
      </w:r>
      <w:proofErr w:type="spellStart"/>
      <w:r w:rsidRPr="00DE1384">
        <w:t>Коллепардо</w:t>
      </w:r>
      <w:proofErr w:type="spellEnd"/>
      <w:r w:rsidRPr="00DE1384">
        <w:t>).</w:t>
      </w:r>
    </w:p>
    <w:p w14:paraId="257E3932" w14:textId="77777777" w:rsidR="00DE1384" w:rsidRDefault="00DE1384" w:rsidP="007D25C2">
      <w:r w:rsidRPr="00DE1384">
        <w:t xml:space="preserve">Такое глобальное присутствие обеспечивает непрерывный мониторинг, несмотря на изменение погодных условий или времени суток. Когда солнце садится на одном телескопе ISON, другой начинает ночные наблюдения, создавая практически непрерывную цепочку наблюдения. </w:t>
      </w:r>
    </w:p>
    <w:p w14:paraId="1A9754BB" w14:textId="77777777" w:rsidR="00DE1384" w:rsidRDefault="00DE1384" w:rsidP="007D25C2">
      <w:r w:rsidRPr="00DE1384">
        <w:t xml:space="preserve">Развитие сети происходило в соответствии с четким графиком: </w:t>
      </w:r>
    </w:p>
    <w:p w14:paraId="4DE18C66" w14:textId="77777777" w:rsidR="00DE1384" w:rsidRDefault="00DE1384" w:rsidP="007D25C2">
      <w:proofErr w:type="gramStart"/>
      <w:r w:rsidRPr="00DE1384">
        <w:t>2001-2003</w:t>
      </w:r>
      <w:proofErr w:type="gramEnd"/>
      <w:r w:rsidRPr="00DE1384">
        <w:t xml:space="preserve">: Экспериментальные наблюдения и тестирование концепции </w:t>
      </w:r>
    </w:p>
    <w:p w14:paraId="3E7C3929" w14:textId="77777777" w:rsidR="00DE1384" w:rsidRDefault="00DE1384" w:rsidP="007D25C2">
      <w:r w:rsidRPr="00DE1384">
        <w:t xml:space="preserve">2004: Официальное учреждение проекта ISON </w:t>
      </w:r>
    </w:p>
    <w:p w14:paraId="0CA3A487" w14:textId="77777777" w:rsidR="00DE1384" w:rsidRDefault="00DE1384" w:rsidP="007D25C2">
      <w:proofErr w:type="gramStart"/>
      <w:r w:rsidRPr="00DE1384">
        <w:t>2005-2006</w:t>
      </w:r>
      <w:proofErr w:type="gramEnd"/>
      <w:r w:rsidRPr="00DE1384">
        <w:t xml:space="preserve">: Модернизация телескопов и расширение сети </w:t>
      </w:r>
      <w:proofErr w:type="gramStart"/>
      <w:r w:rsidRPr="00DE1384">
        <w:t>2007-2008</w:t>
      </w:r>
      <w:proofErr w:type="gramEnd"/>
      <w:r w:rsidRPr="00DE1384">
        <w:t xml:space="preserve">: Достижение полного покрытия геосинхронной орбиты (ГСО) </w:t>
      </w:r>
    </w:p>
    <w:p w14:paraId="73202CCB" w14:textId="77777777" w:rsidR="00DE1384" w:rsidRDefault="00DE1384" w:rsidP="007D25C2">
      <w:proofErr w:type="gramStart"/>
      <w:r w:rsidRPr="00DE1384">
        <w:t>2009-2010</w:t>
      </w:r>
      <w:proofErr w:type="gramEnd"/>
      <w:r w:rsidRPr="00DE1384">
        <w:t xml:space="preserve">: Разработка специализированных подсистем для отслеживания слабого космического мусора </w:t>
      </w:r>
    </w:p>
    <w:p w14:paraId="6A86D20D" w14:textId="7CEB8A28" w:rsidR="00DE1384" w:rsidRDefault="00DE1384" w:rsidP="007D25C2">
      <w:r w:rsidRPr="00DE1384">
        <w:t>2019-настоящее время: Расширение международного сотрудничества, в том числе с ООН.</w:t>
      </w:r>
    </w:p>
    <w:p w14:paraId="64C5A4F4" w14:textId="232A821F" w:rsidR="00DE1384" w:rsidRDefault="00DE1384" w:rsidP="007D25C2">
      <w:r w:rsidRPr="00DE1384">
        <w:t>Эта эволюция превратила ISON из регионального проекта в глобально значимую сеть космического наблюдения, обладающую особыми преимуществами в мониторинге геосинхронной орбиты - критического пояса на высоте 36 000 километров, где расположены наши самые ценные спутники связи и метеорологические спутники.</w:t>
      </w:r>
    </w:p>
    <w:p w14:paraId="7F1413CF" w14:textId="77777777" w:rsidR="00DE1384" w:rsidRDefault="00DE1384" w:rsidP="00DE1384">
      <w:pPr>
        <w:rPr>
          <w:b/>
          <w:bCs/>
        </w:rPr>
      </w:pPr>
      <w:r w:rsidRPr="00DE1384">
        <w:rPr>
          <w:b/>
          <w:bCs/>
        </w:rPr>
        <w:t>Научный фасад или законное исследование</w:t>
      </w:r>
    </w:p>
    <w:p w14:paraId="004E2CCE" w14:textId="77777777" w:rsidR="00DE1384" w:rsidRDefault="00DE1384" w:rsidP="00DE1384">
      <w:r w:rsidRPr="00DE1384">
        <w:t xml:space="preserve">Структура управления ISON заставляет задуматься о ее конечных целях. Сеть работает под руководством Института прикладной математики им. </w:t>
      </w:r>
      <w:proofErr w:type="gramStart"/>
      <w:r w:rsidRPr="00DE1384">
        <w:t>М.В.</w:t>
      </w:r>
      <w:proofErr w:type="gramEnd"/>
      <w:r w:rsidRPr="00DE1384">
        <w:t xml:space="preserve"> Келдыша Российской академии наук. Хотя такая академическая принадлежность говорит о научных приоритетах, западные аналитики отмечают тесные связи между российскими научными институтами и организациями, занимающимися вопросами национальной безопасности. </w:t>
      </w:r>
    </w:p>
    <w:p w14:paraId="2465E79B" w14:textId="521990DC" w:rsidR="00DE1384" w:rsidRDefault="00DE1384" w:rsidP="00DE1384">
      <w:r w:rsidRPr="00DE1384">
        <w:t>Игорь Молотов из Института Келдыша был одной из главных фигур, связанных с ISON, в частности, в рамках кампаний по наблюдению за астероидами и объектами, сближающимися с Землей. Под его руководством ISON наладила международные партнерские отношения, в частности с Управлением Организации Объединенных Наций по вопросам космического пространства (ЮНООСА).</w:t>
      </w:r>
    </w:p>
    <w:p w14:paraId="13013C84" w14:textId="04F7F836" w:rsidR="00105E96" w:rsidRDefault="00105E96" w:rsidP="00DE1384">
      <w:r w:rsidRPr="00105E96">
        <w:t xml:space="preserve">Что вызывает удивление у западных наблюдателей, так это необычный правовой статус ISON - она функционирует скорее как основа для сотрудничества, чем как формальная организация с четкими структурами управления. Такой порядок создает неопределенность в отношении подотчетности и надзора. По крайней мере, в одном задокументированном случае компания под названием “ISON </w:t>
      </w:r>
      <w:proofErr w:type="spellStart"/>
      <w:r w:rsidRPr="00105E96">
        <w:t>Ballistics</w:t>
      </w:r>
      <w:proofErr w:type="spellEnd"/>
      <w:r w:rsidRPr="00105E96">
        <w:t>-Service”, по-видимому, использовала название ISON, помогая развивать китайские возможности космического наблюдения, без четкой связи с основной сетью. Эта юридическая "серая зона" резко контрастирует с западными сетями космического наблюдения, которые, как правило, действуют в соответствии с прозрачными институциональными мандатами, определенными механизмами надзора и подотчетностью общественности.</w:t>
      </w:r>
    </w:p>
    <w:p w14:paraId="7874DF0F" w14:textId="190DA702" w:rsidR="00105E96" w:rsidRDefault="00105E96" w:rsidP="00DE1384">
      <w:pPr>
        <w:rPr>
          <w:b/>
          <w:bCs/>
        </w:rPr>
      </w:pPr>
      <w:r w:rsidRPr="00105E96">
        <w:rPr>
          <w:b/>
          <w:bCs/>
        </w:rPr>
        <w:t>Технические возможности</w:t>
      </w:r>
    </w:p>
    <w:p w14:paraId="28D7A9D5" w14:textId="77777777" w:rsidR="000161C4" w:rsidRDefault="00105E96" w:rsidP="00DE1384">
      <w:r w:rsidRPr="00105E96">
        <w:t xml:space="preserve">Несмотря на вопросы относительно организационной структуры, технические возможности ISON значительны. Телескопы сети специально разработаны для отслеживания искусственных объектов на околоземной орбите, особенно тех, которые находятся на геосинхронной орбите. </w:t>
      </w:r>
    </w:p>
    <w:p w14:paraId="2E66D09F" w14:textId="749B29EA" w:rsidR="00105E96" w:rsidRDefault="00105E96" w:rsidP="00DE1384">
      <w:r w:rsidRPr="00105E96">
        <w:t>Сеть управляет четырьмя отдельными подсистемами, каждая из которых</w:t>
      </w:r>
      <w:r w:rsidR="000161C4">
        <w:t>:</w:t>
      </w:r>
    </w:p>
    <w:p w14:paraId="3D9951F8" w14:textId="77777777" w:rsidR="000161C4" w:rsidRDefault="000161C4" w:rsidP="00DE1384">
      <w:r w:rsidRPr="000161C4">
        <w:t xml:space="preserve">Подсистема для </w:t>
      </w:r>
      <w:r>
        <w:t>обзоров ГСО</w:t>
      </w:r>
      <w:r w:rsidRPr="000161C4">
        <w:t xml:space="preserve">, способная обнаруживать объекты с </w:t>
      </w:r>
      <w:r>
        <w:t>блеском</w:t>
      </w:r>
      <w:r w:rsidRPr="000161C4">
        <w:t xml:space="preserve"> до 16-й (что примерно эквивалентно обнаружению пляжного мяча на расстоянии Луны) </w:t>
      </w:r>
    </w:p>
    <w:p w14:paraId="72347169" w14:textId="77777777" w:rsidR="00421CBE" w:rsidRDefault="000161C4" w:rsidP="00DE1384">
      <w:r w:rsidRPr="000161C4">
        <w:t xml:space="preserve">Подсистема для отслеживания чрезвычайно слабого космического мусора на ГЕО и геостационарной переходной орбите (GTO) </w:t>
      </w:r>
    </w:p>
    <w:p w14:paraId="6A6828F0" w14:textId="77777777" w:rsidR="00421CBE" w:rsidRDefault="000161C4" w:rsidP="00DE1384">
      <w:r w:rsidRPr="000161C4">
        <w:t xml:space="preserve">Подсистема для мониторинга объектов с яркой </w:t>
      </w:r>
      <w:proofErr w:type="spellStart"/>
      <w:r w:rsidRPr="000161C4">
        <w:t>гео</w:t>
      </w:r>
      <w:proofErr w:type="spellEnd"/>
      <w:r w:rsidRPr="000161C4">
        <w:t xml:space="preserve">- и высокоэллиптической орбитой (HEO) </w:t>
      </w:r>
    </w:p>
    <w:p w14:paraId="085522B9" w14:textId="77777777" w:rsidR="00421CBE" w:rsidRDefault="000161C4" w:rsidP="00DE1384">
      <w:r w:rsidRPr="000161C4">
        <w:t xml:space="preserve">Специализированная подсистема для исследования астероидов </w:t>
      </w:r>
    </w:p>
    <w:p w14:paraId="5082636E" w14:textId="38F77520" w:rsidR="000161C4" w:rsidRDefault="000161C4" w:rsidP="00DE1384">
      <w:r w:rsidRPr="000161C4">
        <w:t>Этот специализированный подход дает ISON особые преимущества в мониторинге высоких околоземных орбит. По имеющимся сведениям, к 2011 году ISON собрала около 7 миллионов измерений 3300 объектов, что позволило ей вести каталог, который был на 35% более полным, чем общедоступные данные из других источников для определенных орбитальных режимов.</w:t>
      </w:r>
    </w:p>
    <w:p w14:paraId="7124233E" w14:textId="77777777" w:rsidR="00421CBE" w:rsidRPr="00A06A2B" w:rsidRDefault="00421CBE" w:rsidP="00421CBE">
      <w:r w:rsidRPr="00421CBE">
        <w:t>Сеть инвестировала средства в стандартизированное оборудование, включая телескопы-рефлекторы с апертурой от 20 до 35 см, обеспечивающие поля обзора от 2°×2° до 4°×4°, что подходит для съемки больших участков орбитальной среды.</w:t>
      </w:r>
    </w:p>
    <w:p w14:paraId="2A0FA95D" w14:textId="1D38B98D" w:rsidR="00A06A2B" w:rsidRDefault="00A06A2B" w:rsidP="00421CBE">
      <w:pPr>
        <w:rPr>
          <w:b/>
          <w:bCs/>
          <w:lang w:val="en-US"/>
        </w:rPr>
      </w:pPr>
      <w:r w:rsidRPr="00A06A2B">
        <w:rPr>
          <w:b/>
          <w:bCs/>
        </w:rPr>
        <w:t>Ограничения и преимущества Запада</w:t>
      </w:r>
    </w:p>
    <w:p w14:paraId="271EA49F" w14:textId="77777777" w:rsidR="00A06A2B" w:rsidRDefault="00A06A2B" w:rsidP="00421CBE">
      <w:pPr>
        <w:rPr>
          <w:lang w:val="en-US"/>
        </w:rPr>
      </w:pPr>
      <w:r w:rsidRPr="00A06A2B">
        <w:t xml:space="preserve">Несмотря на свои возможности, ISON сталкивается со значительными ограничениями по сравнению с западными системами космического наблюдения, такими как Сеть космического наблюдения США или Система поддержки космического наблюдения и слежения ЕС. </w:t>
      </w:r>
    </w:p>
    <w:p w14:paraId="1B47829F" w14:textId="77777777" w:rsidR="00A06A2B" w:rsidRDefault="00A06A2B" w:rsidP="00421CBE">
      <w:pPr>
        <w:rPr>
          <w:lang w:val="en-US"/>
        </w:rPr>
      </w:pPr>
      <w:r w:rsidRPr="00A06A2B">
        <w:t>Финансовые ограничения, по-видимому, являются основным фактором. ISON часто называют “разумным по стоимости решением” для космического наблюдения, что предполагает использование значительно меньших ресурсов, чем западные системы. Это, вероятно, влияет на все - от качества оборудования до масштабов эксплуатации.</w:t>
      </w:r>
    </w:p>
    <w:p w14:paraId="1714592F" w14:textId="216AC0CA" w:rsidR="00A06A2B" w:rsidRPr="00A06A2B" w:rsidRDefault="00A06A2B" w:rsidP="00421CBE">
      <w:r w:rsidRPr="00A06A2B">
        <w:t>Западные сети космического наблюдения имеют явные преимущества в нескольких ключевых областях:</w:t>
      </w:r>
    </w:p>
    <w:p w14:paraId="4D532A5A" w14:textId="77777777" w:rsidR="00A06A2B" w:rsidRDefault="00A06A2B" w:rsidP="00421CBE">
      <w:pPr>
        <w:rPr>
          <w:lang w:val="en-US"/>
        </w:rPr>
      </w:pPr>
      <w:r w:rsidRPr="00A06A2B">
        <w:t xml:space="preserve">Интегрированные сенсорные сети: западные системы объединяют оптические телескопы с мощными радарными системами и датчиками космического базирования, в то время как ISON полагается в основном на наземные оптические наблюдения. Это дает западным сетям превосходные возможности для отслеживания объектов на низкой околоземной орбите, где работает большинство военных разведывательных спутников. </w:t>
      </w:r>
    </w:p>
    <w:p w14:paraId="4E6B7573" w14:textId="77777777" w:rsidR="00A06A2B" w:rsidRDefault="00A06A2B" w:rsidP="00421CBE">
      <w:pPr>
        <w:rPr>
          <w:lang w:val="en-US"/>
        </w:rPr>
      </w:pPr>
      <w:r w:rsidRPr="00A06A2B">
        <w:t xml:space="preserve">Расширенные возможности обработки данных: Сети в США и Европе используют сложные алгоритмы искусственного интеллекта и машинного обучения для оценки стыковок и прогнозирования столкновений - областей, в которых западные технологические преимущества остаются значительными. </w:t>
      </w:r>
    </w:p>
    <w:p w14:paraId="20C487FE" w14:textId="77777777" w:rsidR="00A06A2B" w:rsidRDefault="00A06A2B" w:rsidP="00421CBE">
      <w:pPr>
        <w:rPr>
          <w:lang w:val="en-US"/>
        </w:rPr>
      </w:pPr>
      <w:r w:rsidRPr="00A06A2B">
        <w:t xml:space="preserve">Глобальное партнерство: Западное космическое наблюдение усиливается благодаря официальным соглашениям об обмене данными между странами-союзницами, что создает более надежные и избыточные возможности мониторинга, чем это может сделать любая отдельная сеть в одиночку. </w:t>
      </w:r>
    </w:p>
    <w:p w14:paraId="2B2CD36D" w14:textId="7326F8D5" w:rsidR="00A06A2B" w:rsidRDefault="00A06A2B" w:rsidP="00421CBE">
      <w:pPr>
        <w:rPr>
          <w:lang w:val="en-US"/>
        </w:rPr>
      </w:pPr>
      <w:r w:rsidRPr="00A06A2B">
        <w:t>Прозрачность: Западные организации, занимающиеся космическим наблюдением, обычно публикуют регулярные отчеты и поддерживают общедоступные базы данных, что позволяет проводить независимую проверку их результатов - уровень прозрачности</w:t>
      </w:r>
      <w:r w:rsidRPr="00A06A2B">
        <w:t>.</w:t>
      </w:r>
    </w:p>
    <w:p w14:paraId="0EC38775" w14:textId="77777777" w:rsidR="00391013" w:rsidRPr="00391013" w:rsidRDefault="00391013" w:rsidP="00391013">
      <w:r w:rsidRPr="00391013">
        <w:t>ISON также работает в условиях растущей конкуренции, которая включает в себя другие региональные сети, такие как китайская наземная оптическая спутниковая система наблюдения в Азиатско-Тихоокеанском регионе (APOSOS), сеть телескопов Falcon Академии ВВС США и южнокорейская оптическая широкополосная патрульная сеть (OWL-Net).</w:t>
      </w:r>
    </w:p>
    <w:p w14:paraId="060DADBE" w14:textId="4F681795" w:rsidR="00391013" w:rsidRPr="00391013" w:rsidRDefault="00391013" w:rsidP="00391013">
      <w:pPr>
        <w:rPr>
          <w:b/>
          <w:bCs/>
        </w:rPr>
      </w:pPr>
      <w:r w:rsidRPr="00391013">
        <w:rPr>
          <w:b/>
          <w:bCs/>
        </w:rPr>
        <w:t>Вопрос о двойном использовании</w:t>
      </w:r>
    </w:p>
    <w:p w14:paraId="12C2B215" w14:textId="77777777" w:rsidR="00391013" w:rsidRDefault="00391013" w:rsidP="00421CBE">
      <w:pPr>
        <w:rPr>
          <w:lang w:val="en-US"/>
        </w:rPr>
      </w:pPr>
      <w:r w:rsidRPr="00391013">
        <w:t xml:space="preserve">Возможно, наиболее серьезной проблемой, связанной с ISON, является ее потенциальное двойное использование - возможности, которые используются как для гражданских исследований, так и для военных целей. </w:t>
      </w:r>
    </w:p>
    <w:p w14:paraId="108CD1C5" w14:textId="77777777" w:rsidR="00391013" w:rsidRDefault="00391013" w:rsidP="00421CBE">
      <w:pPr>
        <w:rPr>
          <w:lang w:val="en-US"/>
        </w:rPr>
      </w:pPr>
      <w:r w:rsidRPr="00391013">
        <w:t xml:space="preserve">Официально ISON представляет себя как научную сеть, ориентированную на исследования и международное сотрудничество. Его научная база в Институте Келдыша и сотрудничество с учреждениями ООН усиливают научную направленность публичных сообщений. </w:t>
      </w:r>
    </w:p>
    <w:p w14:paraId="5C8B76ED" w14:textId="523684AD" w:rsidR="00A06A2B" w:rsidRDefault="00391013" w:rsidP="00421CBE">
      <w:pPr>
        <w:rPr>
          <w:lang w:val="en-US"/>
        </w:rPr>
      </w:pPr>
      <w:r w:rsidRPr="00391013">
        <w:t>Однако независимые аналитики неоднократно отмечали, что возможность отслеживать объекты на околоземной орбите имеет важное военное значение. Данные о космической обстановке имеют решающее значение для защиты космических объектов, обнаружения потенциальных угроз для спутников и поддержания осведомленности о космических возможностях конкурентов.</w:t>
      </w:r>
    </w:p>
    <w:p w14:paraId="7E2D947E" w14:textId="77777777" w:rsidR="00391013" w:rsidRDefault="00391013" w:rsidP="007D25C2">
      <w:pPr>
        <w:rPr>
          <w:lang w:val="en-US"/>
        </w:rPr>
      </w:pPr>
      <w:r w:rsidRPr="00391013">
        <w:t xml:space="preserve">В отчете разведывательного управления Министерства обороны США за 2022 год “Вызовы безопасности в космосе” ISON прямо упоминается в контексте возможностей космического наблюдения, связанных с обеспечением безопасности. В том же отчете отмечается, что “Датчики космической ситуационной осведомленности предсказывают, когда спутники пролетают над головой. Это позволяет отслеживать, предупреждать и, при необходимости, наносить удары по системам космического базирования”, - подчеркивая потенциальную военную ценность данных, которые собирает ISON. </w:t>
      </w:r>
    </w:p>
    <w:p w14:paraId="7E7EF88A" w14:textId="46A68AF4" w:rsidR="00DE1384" w:rsidRDefault="00391013" w:rsidP="007D25C2">
      <w:r w:rsidRPr="00391013">
        <w:t>Западные эксперты выразили особую обеспокоенность по поводу очевидного отсутствия институциональных барьеров между научной деятельностью ISON и потенциальными приложениями для обеспечения национальной безопасности - разделение, которое более четко прослеживается в западных системах космического наблюдения.</w:t>
      </w:r>
    </w:p>
    <w:p w14:paraId="09BC87FB" w14:textId="47B3CF39" w:rsidR="00DE1384" w:rsidRPr="002F328D" w:rsidRDefault="002F328D" w:rsidP="007D25C2">
      <w:pPr>
        <w:rPr>
          <w:b/>
          <w:bCs/>
        </w:rPr>
      </w:pPr>
      <w:r w:rsidRPr="002F328D">
        <w:rPr>
          <w:b/>
          <w:bCs/>
        </w:rPr>
        <w:t>Почему космическое наблюдение имеет значение для глобальной безопасности</w:t>
      </w:r>
    </w:p>
    <w:p w14:paraId="4A3011FD" w14:textId="77777777" w:rsidR="002F328D" w:rsidRDefault="002F328D" w:rsidP="007D25C2">
      <w:pPr>
        <w:rPr>
          <w:lang w:val="en-US"/>
        </w:rPr>
      </w:pPr>
      <w:r w:rsidRPr="002F328D">
        <w:t xml:space="preserve">Поскольку орбитальная среда становится все более перегруженной, сети космического наблюдения, такие как ISON, оказывают существенное влияние на глобальную безопасность и устойчивость космического пространства: </w:t>
      </w:r>
    </w:p>
    <w:p w14:paraId="70190FF4" w14:textId="77777777" w:rsidR="002F328D" w:rsidRDefault="002F328D" w:rsidP="007D25C2">
      <w:pPr>
        <w:rPr>
          <w:lang w:val="en-US"/>
        </w:rPr>
      </w:pPr>
      <w:r w:rsidRPr="002F328D">
        <w:t>Угроза синдрома Кесслера: С учетом того, что на орбите находится более 36 000 отслеживаемых объектов и миллионы фрагментов космического мусора меньшего размера, риск каскадных столкновений (“синдром Кесслера”) с каждым годом становится все более актуальным. Независимая проверка местоположения объектов имеет решающее значение для предотвращения таких столкновений.</w:t>
      </w:r>
    </w:p>
    <w:p w14:paraId="6D0F74F6" w14:textId="77777777" w:rsidR="002F328D" w:rsidRDefault="002F328D" w:rsidP="007D25C2">
      <w:pPr>
        <w:rPr>
          <w:lang w:val="en-US"/>
        </w:rPr>
      </w:pPr>
      <w:r w:rsidRPr="002F328D">
        <w:t xml:space="preserve">Растущая стратегическая конкуренция: По мере того, как все больше стран разрабатывают противокосмические средства, включая противоспутниковое оружие, возможность независимого мониторинга деятельности на орбите становится стратегически важной для всех космических держав. </w:t>
      </w:r>
    </w:p>
    <w:p w14:paraId="39A8887B" w14:textId="0CC1420C" w:rsidR="00DE1384" w:rsidRDefault="002F328D" w:rsidP="007D25C2">
      <w:r w:rsidRPr="002F328D">
        <w:t xml:space="preserve">Коммерческий космический прорыв: компании запускают тысячи новых спутников (одна только компания </w:t>
      </w:r>
      <w:proofErr w:type="spellStart"/>
      <w:r w:rsidRPr="002F328D">
        <w:t>SpaceX</w:t>
      </w:r>
      <w:proofErr w:type="spellEnd"/>
      <w:r w:rsidRPr="002F328D">
        <w:t xml:space="preserve"> </w:t>
      </w:r>
      <w:proofErr w:type="spellStart"/>
      <w:r w:rsidRPr="002F328D">
        <w:t>Starlink</w:t>
      </w:r>
      <w:proofErr w:type="spellEnd"/>
      <w:r w:rsidRPr="002F328D">
        <w:t xml:space="preserve"> планирует запустить 42 000), и независимые сети слежения становятся необходимыми для проверки соответствия руководящим принципам управления космическим движением.</w:t>
      </w:r>
    </w:p>
    <w:p w14:paraId="7988975E" w14:textId="77777777" w:rsidR="002F328D" w:rsidRDefault="002F328D" w:rsidP="007D25C2">
      <w:pPr>
        <w:rPr>
          <w:lang w:val="en-US"/>
        </w:rPr>
      </w:pPr>
      <w:r w:rsidRPr="002F328D">
        <w:t xml:space="preserve">Международные нормы: Разработка норм и правил ответственного поведения в космосе зависит от надежных, независимых механизмов проверки, что делает прозрачность космического наблюдения все более важной. </w:t>
      </w:r>
    </w:p>
    <w:p w14:paraId="01B16A4F" w14:textId="7DD5436D" w:rsidR="00DE1384" w:rsidRDefault="002F328D" w:rsidP="007D25C2">
      <w:pPr>
        <w:rPr>
          <w:lang w:val="en-US"/>
        </w:rPr>
      </w:pPr>
      <w:r w:rsidRPr="002F328D">
        <w:t>Для западных космических агентств и организаций, занимающихся вопросами безопасности, ISON представляет собой как возможность, так и вызов: потенциальный партнер в области обмена научными данными, но также и возможности, требующие тщательного мониторинга, учитывая непрозрачную структуру управления и потенциальное военное применение.</w:t>
      </w:r>
    </w:p>
    <w:p w14:paraId="6503260B" w14:textId="0875F14B" w:rsidR="002F328D" w:rsidRDefault="004348E2" w:rsidP="007D25C2">
      <w:pPr>
        <w:rPr>
          <w:b/>
          <w:bCs/>
          <w:lang w:val="en-US"/>
        </w:rPr>
      </w:pPr>
      <w:r w:rsidRPr="004348E2">
        <w:rPr>
          <w:b/>
          <w:bCs/>
        </w:rPr>
        <w:t>Меняющаяся геополитическая ситуация</w:t>
      </w:r>
    </w:p>
    <w:p w14:paraId="1DDDE3F2" w14:textId="77777777" w:rsidR="004348E2" w:rsidRPr="004348E2" w:rsidRDefault="004348E2" w:rsidP="004348E2">
      <w:r w:rsidRPr="004348E2">
        <w:t>Развитие и деятельность ISON происходили не в политическом вакууме. На эволюцию сети в значительной степени повлиял сложный геополитический ландшафт последних двух десятилетий - периода, который ознаменовался кардинальными изменениями в отношениях России с Западом и ее соседями.</w:t>
      </w:r>
    </w:p>
    <w:p w14:paraId="49A56B29" w14:textId="77777777" w:rsidR="00F75BF4" w:rsidRDefault="00F75BF4" w:rsidP="00F75BF4">
      <w:pPr>
        <w:rPr>
          <w:b/>
          <w:bCs/>
          <w:lang w:val="en-US"/>
        </w:rPr>
      </w:pPr>
      <w:r w:rsidRPr="00F75BF4">
        <w:rPr>
          <w:b/>
          <w:bCs/>
        </w:rPr>
        <w:t>От сотрудничества к конкуренции</w:t>
      </w:r>
    </w:p>
    <w:p w14:paraId="35A9C34D" w14:textId="77777777" w:rsidR="00F75BF4" w:rsidRDefault="00F75BF4" w:rsidP="00F75BF4">
      <w:pPr>
        <w:rPr>
          <w:lang w:val="en-US"/>
        </w:rPr>
      </w:pPr>
      <w:r w:rsidRPr="00F75BF4">
        <w:t xml:space="preserve">Когда в начале 2000-х годов была создана ISON, сотрудничество между Россией и США в космической сфере было еще относительно крепким. Сотрудничество с Международной космической станцией процветало, а научное сотрудничество в области астрономии и наблюдения за космосом поощрялось. Эта относительно открытая среда способствовала ранней международной экспансии ISON и налаживанию партнерских отношений. </w:t>
      </w:r>
    </w:p>
    <w:p w14:paraId="30FF6ACB" w14:textId="77777777" w:rsidR="007E25FD" w:rsidRDefault="00F75BF4" w:rsidP="00F75BF4">
      <w:pPr>
        <w:rPr>
          <w:lang w:val="en-US"/>
        </w:rPr>
      </w:pPr>
      <w:r w:rsidRPr="00F75BF4">
        <w:t>Но поскольку геополитическая напряженность возросла после аннексии Крыма Россией в 2014 году и последующих военных действий на Украине, ситуация с международным космическим сотрудничеством резко изменилась. Эта напряженность создала сложную динамику для распределенной инфраструктуры ISON.</w:t>
      </w:r>
    </w:p>
    <w:p w14:paraId="2A48D552" w14:textId="77777777" w:rsidR="007E25FD" w:rsidRDefault="007E25FD" w:rsidP="00F75BF4">
      <w:pPr>
        <w:rPr>
          <w:b/>
          <w:bCs/>
          <w:lang w:val="en-US"/>
        </w:rPr>
      </w:pPr>
      <w:r w:rsidRPr="007E25FD">
        <w:rPr>
          <w:b/>
          <w:bCs/>
        </w:rPr>
        <w:t>Загадка Андрушевской обсерватории</w:t>
      </w:r>
    </w:p>
    <w:p w14:paraId="5FBA3072" w14:textId="77777777" w:rsidR="007E25FD" w:rsidRDefault="007E25FD" w:rsidP="00F75BF4">
      <w:pPr>
        <w:rPr>
          <w:lang w:val="en-US"/>
        </w:rPr>
      </w:pPr>
      <w:r w:rsidRPr="007E25FD">
        <w:t>Украинская обсерватория в Андрушевке представляет собой особенно показательный пример того, как геополитика влияет на сети космического наблюдения. Согласно официальным спискам в Википедии, Андрушевка остается частью сети ISON по состоянию на начало 2025 года, несмотря на продолжающийся конфликт с Россией, и по-прежнему входит в число обсерваторий ISON наряду с объектами в России, Грузии и других странах. Однако за этим официальным обозначением, вероятно, скрывается более сложная реальность.</w:t>
      </w:r>
    </w:p>
    <w:p w14:paraId="56DEDD76" w14:textId="77777777" w:rsidR="007E25FD" w:rsidRDefault="007E25FD" w:rsidP="00F75BF4">
      <w:pPr>
        <w:rPr>
          <w:lang w:val="en-US"/>
        </w:rPr>
      </w:pPr>
      <w:r w:rsidRPr="007E25FD">
        <w:t xml:space="preserve"> Известная в народе как обсерватория “Июльское утро”, Андрушевская обсерватория на самом деле находится в частной собственности </w:t>
      </w:r>
      <w:proofErr w:type="gramStart"/>
      <w:r w:rsidRPr="007E25FD">
        <w:t>- это</w:t>
      </w:r>
      <w:proofErr w:type="gramEnd"/>
      <w:r w:rsidRPr="007E25FD">
        <w:t xml:space="preserve"> единственная частная астрономическая обсерватория в Украине. Построенная украинским ученым и астрономом Юрием Иващенко, она открылась в 2001 году и получила международное признание за свою работу по обнаружению астероидов. В </w:t>
      </w:r>
      <w:proofErr w:type="gramStart"/>
      <w:r w:rsidRPr="007E25FD">
        <w:t>2005-2012</w:t>
      </w:r>
      <w:proofErr w:type="gramEnd"/>
      <w:r w:rsidRPr="007E25FD">
        <w:t xml:space="preserve"> годах она входила в двадцатку самых успешных обсерваторий мира по изучению астероидов.</w:t>
      </w:r>
    </w:p>
    <w:p w14:paraId="6E80E503" w14:textId="77777777" w:rsidR="007E25FD" w:rsidRDefault="007E25FD" w:rsidP="00F75BF4">
      <w:pPr>
        <w:rPr>
          <w:lang w:val="en-US"/>
        </w:rPr>
      </w:pPr>
      <w:r w:rsidRPr="007E25FD">
        <w:t>После полномасштабного вторжения России в феврале 2022 года сотрудничество в области космоса между Россией и Украиной фактически прекратилось во многих областях. Хотя информация о текущем состоянии функционирования этого конкретного объекта ограничена, более широкий контекст предполагает, что активное научное сотрудничество с российскими институтами было бы политически невозможным. Вторжение нанесло серьезный ущерб украинской инфраструктуре и нарушило нормальную работу по всей стране, а спутниковые снимки документируют масштабные разрушения гражданских объектов.</w:t>
      </w:r>
    </w:p>
    <w:p w14:paraId="647E78CE" w14:textId="36BF9E56" w:rsidR="007E25FD" w:rsidRDefault="007E25FD" w:rsidP="007E25FD">
      <w:pPr>
        <w:rPr>
          <w:b/>
          <w:bCs/>
          <w:lang w:val="en-US"/>
        </w:rPr>
      </w:pPr>
      <w:r w:rsidRPr="007E25FD">
        <w:rPr>
          <w:b/>
          <w:bCs/>
        </w:rPr>
        <w:t>Более широкое воздействие на космическое сотрудничество</w:t>
      </w:r>
    </w:p>
    <w:p w14:paraId="58C7ACF1" w14:textId="77777777" w:rsidR="007E25FD" w:rsidRPr="007E25FD" w:rsidRDefault="007E25FD" w:rsidP="007E25FD">
      <w:r w:rsidRPr="007E25FD">
        <w:t>Вторжение России в Украину отразилось на всем космическом секторе, поставив под угрозу даже сложившиеся рамки сотрудничества. Война привела к значительному ухудшению давних партнерских отношений в космической сфере, включая сотрудничество с Международной космической станцией, которое ранее выдерживало политическую напряженность. Бывший астронавт НАСА Скотт Келли даже вернул России медаль, которую он получил “За заслуги в освоении космоса”, в знак протеста против вторжения.</w:t>
      </w:r>
    </w:p>
    <w:p w14:paraId="1B5FD080" w14:textId="35627D34" w:rsidR="007E25FD" w:rsidRPr="007E25FD" w:rsidRDefault="007E25FD" w:rsidP="007E25FD">
      <w:r w:rsidRPr="007E25FD">
        <w:t xml:space="preserve">Конфликт превратил космос как в арену соперничества, так и в важнейшую область военных операций. Украина компенсировала недостаток суверенных космических возможностей, приобретая коммерческие космические услуги, в первую очередь у частных компаний США. Спутниковый интернет-сервис </w:t>
      </w:r>
      <w:r w:rsidRPr="007E25FD">
        <w:rPr>
          <w:lang w:val="en-US"/>
        </w:rPr>
        <w:t>Starlink</w:t>
      </w:r>
      <w:r w:rsidRPr="007E25FD">
        <w:t xml:space="preserve"> от </w:t>
      </w:r>
      <w:r w:rsidRPr="007E25FD">
        <w:rPr>
          <w:lang w:val="en-US"/>
        </w:rPr>
        <w:t>SpaceX</w:t>
      </w:r>
      <w:r w:rsidRPr="007E25FD">
        <w:t xml:space="preserve"> стал особенно важным для Украины, эффективно заменив сети связи, разрушенные во время войны.</w:t>
      </w:r>
    </w:p>
    <w:p w14:paraId="280BB5D7" w14:textId="66152E4D" w:rsidR="004348E2" w:rsidRDefault="001B01DC" w:rsidP="004348E2">
      <w:pPr>
        <w:rPr>
          <w:b/>
          <w:bCs/>
          <w:lang w:val="en-US"/>
        </w:rPr>
      </w:pPr>
      <w:r w:rsidRPr="001B01DC">
        <w:rPr>
          <w:b/>
          <w:bCs/>
        </w:rPr>
        <w:t>Санкции и технические ограничения</w:t>
      </w:r>
    </w:p>
    <w:p w14:paraId="587A412F" w14:textId="77777777" w:rsidR="001B01DC" w:rsidRDefault="001B01DC" w:rsidP="004348E2">
      <w:pPr>
        <w:rPr>
          <w:lang w:val="en-US"/>
        </w:rPr>
      </w:pPr>
      <w:r w:rsidRPr="001B01DC">
        <w:t xml:space="preserve">Западные санкции против России, вероятно, повлияли на техническое развитие ISON. Ограничения на импорт современного оптического оборудования, специализированной электроники и вычислительной техники почти наверняка ограничили возможности ISON по модернизации своего оборудования такими же темпами, как у западных аналогов. </w:t>
      </w:r>
    </w:p>
    <w:p w14:paraId="5A7A2397" w14:textId="203626C6" w:rsidR="001B01DC" w:rsidRPr="001B01DC" w:rsidRDefault="001B01DC" w:rsidP="004348E2">
      <w:r w:rsidRPr="001B01DC">
        <w:t>Эти санкции могут объяснить то, что в последние годы ISON уделяет больше внимания инновационным программным решениям и алгоритмическим разработкам, чем аппаратным достижениям. Не имея возможности легко приобрести передовое западное оборудование, сеть</w:t>
      </w:r>
      <w:proofErr w:type="gramStart"/>
      <w:r w:rsidRPr="001B01DC">
        <w:t>, по-видимому</w:t>
      </w:r>
      <w:proofErr w:type="gramEnd"/>
      <w:r w:rsidRPr="001B01DC">
        <w:t>, сосредоточилась на максимизации производительности существующего оборудования с помощью сложных технологий обработки.</w:t>
      </w:r>
    </w:p>
    <w:p w14:paraId="2E214662" w14:textId="3FB4BD57" w:rsidR="007D25C2" w:rsidRDefault="001B01DC" w:rsidP="007D25C2">
      <w:pPr>
        <w:rPr>
          <w:b/>
          <w:bCs/>
          <w:lang w:val="en-US"/>
        </w:rPr>
      </w:pPr>
      <w:r w:rsidRPr="001B01DC">
        <w:rPr>
          <w:b/>
          <w:bCs/>
        </w:rPr>
        <w:t>Новые партнерские отношения в многополярной космической среде</w:t>
      </w:r>
    </w:p>
    <w:p w14:paraId="2E35B5AD" w14:textId="77777777" w:rsidR="001B01DC" w:rsidRDefault="001B01DC" w:rsidP="007D25C2">
      <w:pPr>
        <w:rPr>
          <w:lang w:val="en-US"/>
        </w:rPr>
      </w:pPr>
      <w:r w:rsidRPr="001B01DC">
        <w:t xml:space="preserve">По мере ухудшения отношений с Западом ISON, как сообщается, укрепляла связи с незападными космическими державами, в частности с Китаем. Этот сдвиг отражает более широкие геополитические изменения в космической деятельности, поскольку Россия все чаще обращается к Китаю как к партнеру в космических проектах - от исследования Луны до спутниковой навигации. </w:t>
      </w:r>
    </w:p>
    <w:p w14:paraId="42EBE24D" w14:textId="715A3F27" w:rsidR="001B01DC" w:rsidRDefault="001B01DC" w:rsidP="007D25C2">
      <w:pPr>
        <w:rPr>
          <w:lang w:val="en-US"/>
        </w:rPr>
      </w:pPr>
      <w:r w:rsidRPr="001B01DC">
        <w:t xml:space="preserve">Сообщения об участии “ISON </w:t>
      </w:r>
      <w:proofErr w:type="spellStart"/>
      <w:r w:rsidRPr="001B01DC">
        <w:t>Ballistics</w:t>
      </w:r>
      <w:proofErr w:type="spellEnd"/>
      <w:r w:rsidRPr="001B01DC">
        <w:t>-Service” в развитии возможностей китайского космического наблюдения позволяют предположить, что это сотрудничество распространяется и на космический мониторинг. Эти развивающиеся партнерские отношения свидетельствуют об адаптивной реакции ISON на меняющиеся международные обстоятельства и подчеркивают, что космическое наблюдение все больше увязывается с более широкой геополитической конкуренцией.</w:t>
      </w:r>
    </w:p>
    <w:p w14:paraId="33563DA5" w14:textId="033AB269" w:rsidR="001B01DC" w:rsidRDefault="001B01DC" w:rsidP="007D25C2">
      <w:pPr>
        <w:rPr>
          <w:b/>
          <w:bCs/>
          <w:lang w:val="en-US"/>
        </w:rPr>
      </w:pPr>
      <w:r w:rsidRPr="001B01DC">
        <w:rPr>
          <w:b/>
          <w:bCs/>
        </w:rPr>
        <w:t>Научное сотрудничество как дипломатический мост</w:t>
      </w:r>
    </w:p>
    <w:p w14:paraId="0C70065C" w14:textId="77777777" w:rsidR="001B01DC" w:rsidRDefault="001B01DC" w:rsidP="007D25C2">
      <w:pPr>
        <w:rPr>
          <w:lang w:val="en-US"/>
        </w:rPr>
      </w:pPr>
      <w:r w:rsidRPr="001B01DC">
        <w:t xml:space="preserve">Несмотря на эти трения, ISON продолжает сотрудничать с Управлением Организации Объединенных Наций по вопросам космического пространства, что свидетельствует о стремлении сохранить свой научный авторитет и международные связи. Постоянное участие в многосторонних форумах представляет собой один из немногих оставшихся мостов для технического диалога между российскими экспертами по космическому наблюдению и их западными коллегами. </w:t>
      </w:r>
    </w:p>
    <w:p w14:paraId="5786B079" w14:textId="77D6F488" w:rsidR="001B01DC" w:rsidRDefault="001B01DC" w:rsidP="007D25C2">
      <w:pPr>
        <w:rPr>
          <w:lang w:val="en-US"/>
        </w:rPr>
      </w:pPr>
      <w:r w:rsidRPr="001B01DC">
        <w:t>В этом смысле ISON демонстрирует как возможности, так и ограничения научного сотрудничества во времена геополитической напряженности. Хотя политическая напряженность, несомненно, сдерживает деятельность ISON и международное сотрудничество, постоянное взаимодействие сети с мировыми научными институтами свидетельствует о признании того, что проблемы устойчивого развития космоса требуют многосторонних подходов, которые выходят за рамки политических разногласий.</w:t>
      </w:r>
    </w:p>
    <w:p w14:paraId="58142322" w14:textId="79972D5A" w:rsidR="001B01DC" w:rsidRPr="001B01DC" w:rsidRDefault="001B01DC" w:rsidP="007D25C2">
      <w:pPr>
        <w:rPr>
          <w:b/>
          <w:bCs/>
        </w:rPr>
      </w:pPr>
      <w:r w:rsidRPr="001B01DC">
        <w:rPr>
          <w:b/>
          <w:bCs/>
        </w:rPr>
        <w:t>Путь вперед</w:t>
      </w:r>
    </w:p>
    <w:p w14:paraId="311A6F6B" w14:textId="77777777" w:rsidR="001B01DC" w:rsidRDefault="001B01DC" w:rsidP="007D25C2">
      <w:pPr>
        <w:rPr>
          <w:lang w:val="en-US"/>
        </w:rPr>
      </w:pPr>
      <w:r w:rsidRPr="001B01DC">
        <w:t xml:space="preserve">По мере роста нашей зависимости от космической инфраструктуры - от GPS-навигации до прогнозирования погоды, средств связи и дистанционного зондирования - важность комплексного космического наблюдения будет только возрастать. Сети, подобные ISON, могут играть конструктивную роль в этой экосистеме, если они будут интегрированы в прозрачные международные структуры. </w:t>
      </w:r>
    </w:p>
    <w:p w14:paraId="1F3A0C10" w14:textId="77777777" w:rsidR="001B01DC" w:rsidRDefault="001B01DC" w:rsidP="007D25C2">
      <w:pPr>
        <w:rPr>
          <w:lang w:val="en-US"/>
        </w:rPr>
      </w:pPr>
      <w:r w:rsidRPr="001B01DC">
        <w:t xml:space="preserve">Несколько инициатив, реализуемых под руководством Запада, предлагают многообещающие модели для более совместных подходов к наблюдению за космическим пространством: </w:t>
      </w:r>
    </w:p>
    <w:p w14:paraId="00B0C9F2" w14:textId="77777777" w:rsidR="001B01DC" w:rsidRDefault="001B01DC" w:rsidP="007D25C2">
      <w:pPr>
        <w:rPr>
          <w:lang w:val="en-US"/>
        </w:rPr>
      </w:pPr>
      <w:r w:rsidRPr="001B01DC">
        <w:t xml:space="preserve">Рейтинг устойчивости космического пространства: Разработанный Всемирным экономическим форумом и Массачусетским технологическим институтом, этот документ поощряет прозрачный обмен информацией о космической ситуации. </w:t>
      </w:r>
    </w:p>
    <w:p w14:paraId="488B6570" w14:textId="77777777" w:rsidR="001B01DC" w:rsidRDefault="001B01DC" w:rsidP="007D25C2">
      <w:pPr>
        <w:rPr>
          <w:lang w:val="en-US"/>
        </w:rPr>
      </w:pPr>
      <w:r w:rsidRPr="001B01DC">
        <w:t xml:space="preserve">Соглашения </w:t>
      </w:r>
      <w:proofErr w:type="spellStart"/>
      <w:r w:rsidRPr="001B01DC">
        <w:t>Artemis</w:t>
      </w:r>
      <w:proofErr w:type="spellEnd"/>
      <w:r w:rsidRPr="001B01DC">
        <w:t xml:space="preserve">: Эти соглашения, подписанные под руководством НАСА, устанавливают принципы ответственного поведения в космосе, включая прозрачность космической деятельности. </w:t>
      </w:r>
    </w:p>
    <w:p w14:paraId="162655E8" w14:textId="77777777" w:rsidR="001B01DC" w:rsidRDefault="001B01DC" w:rsidP="007D25C2">
      <w:pPr>
        <w:rPr>
          <w:lang w:val="en-US"/>
        </w:rPr>
      </w:pPr>
      <w:r w:rsidRPr="001B01DC">
        <w:t>Система поддержки космического наблюдения и слежения ЕС: Эта европейская инициатива демонстрирует, как многонациональное сотрудничество может расширить возможности космического наблюдения при сохранении демократического контроля.</w:t>
      </w:r>
    </w:p>
    <w:p w14:paraId="220732F6" w14:textId="77777777" w:rsidR="00616C74" w:rsidRDefault="00616C74" w:rsidP="007D25C2">
      <w:pPr>
        <w:rPr>
          <w:lang w:val="en-US"/>
        </w:rPr>
      </w:pPr>
      <w:r w:rsidRPr="00616C74">
        <w:t>Эти инициативы предлагают путь вперед, когда сети космического наблюдения - будь то ISON или ее западные аналоги - будут работать с большей прозрачностью и в рамках четко определенных международных норм.</w:t>
      </w:r>
    </w:p>
    <w:p w14:paraId="3778FDA9" w14:textId="177E8D78" w:rsidR="00616C74" w:rsidRDefault="00616C74" w:rsidP="00616C74">
      <w:pPr>
        <w:rPr>
          <w:b/>
          <w:bCs/>
          <w:lang w:val="en-US"/>
        </w:rPr>
      </w:pPr>
      <w:r w:rsidRPr="00616C74">
        <w:rPr>
          <w:b/>
          <w:bCs/>
        </w:rPr>
        <w:t>Наблюдая за наблюдателями</w:t>
      </w:r>
    </w:p>
    <w:p w14:paraId="4A7111E9" w14:textId="77777777" w:rsidR="00616C74" w:rsidRDefault="00616C74" w:rsidP="00616C74">
      <w:pPr>
        <w:rPr>
          <w:lang w:val="en-US"/>
        </w:rPr>
      </w:pPr>
      <w:r w:rsidRPr="00616C74">
        <w:t>По мере того</w:t>
      </w:r>
      <w:r w:rsidRPr="00616C74">
        <w:t>,</w:t>
      </w:r>
      <w:r w:rsidRPr="00616C74">
        <w:t xml:space="preserve"> как орбитальные магистрали становятся все более загруженными, ценность сетей, которые могут отслеживать объекты в космосе, будет только расти. Однако двойное назначение технологий космического наблюдения поднимает важные вопросы о прозрачности, подотчетности и милитаризации космоса. </w:t>
      </w:r>
    </w:p>
    <w:p w14:paraId="30B0B385" w14:textId="77777777" w:rsidR="00616C74" w:rsidRDefault="00616C74" w:rsidP="00616C74">
      <w:pPr>
        <w:rPr>
          <w:lang w:val="en-US"/>
        </w:rPr>
      </w:pPr>
      <w:r w:rsidRPr="00616C74">
        <w:t xml:space="preserve">Эволюция ISON от скромного научного проекта до крупной сети космического наблюдения демонстрирует как ценность международного научного сотрудничества, так и проблемы, связанные с технологиями двойного назначения в спорной области. Для западных космических агентств, оборонных ведомств и коммерческих операторов понимание возможностей и ограничений ISON остается важным для разработки комплексных стратегий информирования о космической ситуации. </w:t>
      </w:r>
    </w:p>
    <w:p w14:paraId="16BBCB2E" w14:textId="6EC90423" w:rsidR="00616C74" w:rsidRDefault="00616C74" w:rsidP="00616C74">
      <w:pPr>
        <w:rPr>
          <w:lang w:val="en-US"/>
        </w:rPr>
      </w:pPr>
      <w:r w:rsidRPr="00616C74">
        <w:t>В ближайшие десятилетия, вероятно, произойдет дальнейшее развитие технологий и политики наблюдения за космическим пространством. Задача международного сообщества будет заключаться в создании механизмов, которые позволят сбалансировать законные соображения безопасности с необходимостью обеспечения прозрачности и сотрудничества в управлении нашей общей орбитальной средой.</w:t>
      </w:r>
    </w:p>
    <w:p w14:paraId="25845B33" w14:textId="0D05D30F" w:rsidR="00DD5B64" w:rsidRPr="00DD5B64" w:rsidRDefault="00DD5B64" w:rsidP="00616C74">
      <w:r w:rsidRPr="00DD5B64">
        <w:t>По мере того, как мы вступаем в космическую эру, способность отслеживать то, что происходит над нашими головами, будет иметь решающее значение для обеспечения доступности, устойчивости и безопасности космоса для всех стран. Эффективное космическое наблюдение будет иметь важное значение для навигации по все более сложному орбитальному ландшафту 21-го века.</w:t>
      </w:r>
    </w:p>
    <w:p w14:paraId="2451F6BC" w14:textId="7E110F41" w:rsidR="007D25C2" w:rsidRPr="007D25C2" w:rsidRDefault="007D25C2" w:rsidP="007D25C2">
      <w:pPr>
        <w:rPr>
          <w:rStyle w:val="ac"/>
        </w:rPr>
      </w:pPr>
      <w:r w:rsidRPr="007D25C2">
        <w:fldChar w:fldCharType="begin"/>
      </w:r>
      <w:r w:rsidRPr="007D25C2">
        <w:instrText>HYPERLINK "https://translate.yandex.ru/" \t "_blank"</w:instrText>
      </w:r>
      <w:r w:rsidRPr="007D25C2">
        <w:fldChar w:fldCharType="separate"/>
      </w:r>
    </w:p>
    <w:p w14:paraId="4D291A71" w14:textId="77734D94" w:rsidR="00AB5F71" w:rsidRDefault="007D25C2" w:rsidP="007D25C2">
      <w:r w:rsidRPr="007D25C2">
        <w:rPr>
          <w:rStyle w:val="ac"/>
        </w:rPr>
        <w:br/>
      </w:r>
      <w:r w:rsidRPr="007D25C2">
        <w:fldChar w:fldCharType="end"/>
      </w:r>
    </w:p>
    <w:sectPr w:rsidR="00AB5F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04EA"/>
    <w:multiLevelType w:val="multilevel"/>
    <w:tmpl w:val="879C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A0CA6"/>
    <w:multiLevelType w:val="multilevel"/>
    <w:tmpl w:val="00065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5F54A0"/>
    <w:multiLevelType w:val="multilevel"/>
    <w:tmpl w:val="88EC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0379255">
    <w:abstractNumId w:val="1"/>
  </w:num>
  <w:num w:numId="2" w16cid:durableId="300891319">
    <w:abstractNumId w:val="2"/>
  </w:num>
  <w:num w:numId="3" w16cid:durableId="674039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5C2"/>
    <w:rsid w:val="000161C4"/>
    <w:rsid w:val="00105E96"/>
    <w:rsid w:val="001B01DC"/>
    <w:rsid w:val="002F328D"/>
    <w:rsid w:val="00391013"/>
    <w:rsid w:val="00421CBE"/>
    <w:rsid w:val="004348E2"/>
    <w:rsid w:val="004F195F"/>
    <w:rsid w:val="00613EF7"/>
    <w:rsid w:val="00616C74"/>
    <w:rsid w:val="007D25C2"/>
    <w:rsid w:val="007E25FD"/>
    <w:rsid w:val="009633A2"/>
    <w:rsid w:val="00A06A2B"/>
    <w:rsid w:val="00AB5F71"/>
    <w:rsid w:val="00D37094"/>
    <w:rsid w:val="00DD5B64"/>
    <w:rsid w:val="00DE1384"/>
    <w:rsid w:val="00F144D1"/>
    <w:rsid w:val="00F75B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586F6"/>
  <w15:chartTrackingRefBased/>
  <w15:docId w15:val="{5ACC25D7-4407-43CF-B798-53A1C1BF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25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D25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D25C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D25C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D25C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25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D25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D25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D25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25C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D25C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D25C2"/>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D25C2"/>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D25C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D25C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D25C2"/>
    <w:rPr>
      <w:rFonts w:eastAsiaTheme="majorEastAsia" w:cstheme="majorBidi"/>
      <w:color w:val="595959" w:themeColor="text1" w:themeTint="A6"/>
    </w:rPr>
  </w:style>
  <w:style w:type="character" w:customStyle="1" w:styleId="80">
    <w:name w:val="Заголовок 8 Знак"/>
    <w:basedOn w:val="a0"/>
    <w:link w:val="8"/>
    <w:uiPriority w:val="9"/>
    <w:semiHidden/>
    <w:rsid w:val="007D25C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D25C2"/>
    <w:rPr>
      <w:rFonts w:eastAsiaTheme="majorEastAsia" w:cstheme="majorBidi"/>
      <w:color w:val="272727" w:themeColor="text1" w:themeTint="D8"/>
    </w:rPr>
  </w:style>
  <w:style w:type="paragraph" w:styleId="a3">
    <w:name w:val="Title"/>
    <w:basedOn w:val="a"/>
    <w:next w:val="a"/>
    <w:link w:val="a4"/>
    <w:uiPriority w:val="10"/>
    <w:qFormat/>
    <w:rsid w:val="007D25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25C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25C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D25C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D25C2"/>
    <w:pPr>
      <w:spacing w:before="160"/>
      <w:jc w:val="center"/>
    </w:pPr>
    <w:rPr>
      <w:i/>
      <w:iCs/>
      <w:color w:val="404040" w:themeColor="text1" w:themeTint="BF"/>
    </w:rPr>
  </w:style>
  <w:style w:type="character" w:customStyle="1" w:styleId="22">
    <w:name w:val="Цитата 2 Знак"/>
    <w:basedOn w:val="a0"/>
    <w:link w:val="21"/>
    <w:uiPriority w:val="29"/>
    <w:rsid w:val="007D25C2"/>
    <w:rPr>
      <w:i/>
      <w:iCs/>
      <w:color w:val="404040" w:themeColor="text1" w:themeTint="BF"/>
    </w:rPr>
  </w:style>
  <w:style w:type="paragraph" w:styleId="a7">
    <w:name w:val="List Paragraph"/>
    <w:basedOn w:val="a"/>
    <w:uiPriority w:val="34"/>
    <w:qFormat/>
    <w:rsid w:val="007D25C2"/>
    <w:pPr>
      <w:ind w:left="720"/>
      <w:contextualSpacing/>
    </w:pPr>
  </w:style>
  <w:style w:type="character" w:styleId="a8">
    <w:name w:val="Intense Emphasis"/>
    <w:basedOn w:val="a0"/>
    <w:uiPriority w:val="21"/>
    <w:qFormat/>
    <w:rsid w:val="007D25C2"/>
    <w:rPr>
      <w:i/>
      <w:iCs/>
      <w:color w:val="0F4761" w:themeColor="accent1" w:themeShade="BF"/>
    </w:rPr>
  </w:style>
  <w:style w:type="paragraph" w:styleId="a9">
    <w:name w:val="Intense Quote"/>
    <w:basedOn w:val="a"/>
    <w:next w:val="a"/>
    <w:link w:val="aa"/>
    <w:uiPriority w:val="30"/>
    <w:qFormat/>
    <w:rsid w:val="007D25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D25C2"/>
    <w:rPr>
      <w:i/>
      <w:iCs/>
      <w:color w:val="0F4761" w:themeColor="accent1" w:themeShade="BF"/>
    </w:rPr>
  </w:style>
  <w:style w:type="character" w:styleId="ab">
    <w:name w:val="Intense Reference"/>
    <w:basedOn w:val="a0"/>
    <w:uiPriority w:val="32"/>
    <w:qFormat/>
    <w:rsid w:val="007D25C2"/>
    <w:rPr>
      <w:b/>
      <w:bCs/>
      <w:smallCaps/>
      <w:color w:val="0F4761" w:themeColor="accent1" w:themeShade="BF"/>
      <w:spacing w:val="5"/>
    </w:rPr>
  </w:style>
  <w:style w:type="character" w:styleId="ac">
    <w:name w:val="Hyperlink"/>
    <w:basedOn w:val="a0"/>
    <w:uiPriority w:val="99"/>
    <w:unhideWhenUsed/>
    <w:rsid w:val="007D25C2"/>
    <w:rPr>
      <w:color w:val="467886" w:themeColor="hyperlink"/>
      <w:u w:val="single"/>
    </w:rPr>
  </w:style>
  <w:style w:type="character" w:styleId="ad">
    <w:name w:val="Unresolved Mention"/>
    <w:basedOn w:val="a0"/>
    <w:uiPriority w:val="99"/>
    <w:semiHidden/>
    <w:unhideWhenUsed/>
    <w:rsid w:val="007D25C2"/>
    <w:rPr>
      <w:color w:val="605E5C"/>
      <w:shd w:val="clear" w:color="auto" w:fill="E1DFDD"/>
    </w:rPr>
  </w:style>
  <w:style w:type="character" w:styleId="ae">
    <w:name w:val="FollowedHyperlink"/>
    <w:basedOn w:val="a0"/>
    <w:uiPriority w:val="99"/>
    <w:semiHidden/>
    <w:unhideWhenUsed/>
    <w:rsid w:val="007E25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3076</Words>
  <Characters>17534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Office</dc:creator>
  <cp:keywords/>
  <dc:description/>
  <cp:lastModifiedBy>My Office</cp:lastModifiedBy>
  <cp:revision>13</cp:revision>
  <dcterms:created xsi:type="dcterms:W3CDTF">2025-09-21T22:47:00Z</dcterms:created>
  <dcterms:modified xsi:type="dcterms:W3CDTF">2025-09-22T01:35:00Z</dcterms:modified>
</cp:coreProperties>
</file>