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FAE" w:rsidRDefault="00D62FAE" w:rsidP="00D62FAE">
      <w:pPr>
        <w:spacing w:after="0" w:line="240" w:lineRule="auto"/>
        <w:jc w:val="center"/>
        <w:rPr>
          <w:b/>
          <w:sz w:val="32"/>
          <w:szCs w:val="32"/>
        </w:rPr>
      </w:pPr>
    </w:p>
    <w:p w:rsidR="00D62FAE" w:rsidRPr="00D62FAE" w:rsidRDefault="00D62FAE" w:rsidP="00D62FAE">
      <w:pPr>
        <w:spacing w:after="0" w:line="240" w:lineRule="auto"/>
        <w:jc w:val="center"/>
        <w:rPr>
          <w:b/>
          <w:sz w:val="44"/>
          <w:szCs w:val="44"/>
        </w:rPr>
      </w:pPr>
      <w:r w:rsidRPr="00D62FAE">
        <w:rPr>
          <w:b/>
          <w:sz w:val="44"/>
          <w:szCs w:val="44"/>
        </w:rPr>
        <w:t>ВОЗМОЖНОСТИ ТУРКМЕНИСТАНА</w:t>
      </w:r>
    </w:p>
    <w:p w:rsidR="00F4077F" w:rsidRPr="00D62FAE" w:rsidRDefault="00D62FAE" w:rsidP="00D62FAE">
      <w:pPr>
        <w:spacing w:after="0" w:line="240" w:lineRule="auto"/>
        <w:jc w:val="center"/>
        <w:rPr>
          <w:b/>
          <w:sz w:val="44"/>
          <w:szCs w:val="44"/>
        </w:rPr>
      </w:pPr>
      <w:r w:rsidRPr="00D62FAE">
        <w:rPr>
          <w:b/>
          <w:sz w:val="44"/>
          <w:szCs w:val="44"/>
        </w:rPr>
        <w:t>В КОСМИЧЕСКИХ ИССЛЕДОВАНИЯХ</w:t>
      </w:r>
    </w:p>
    <w:p w:rsidR="00D62FAE" w:rsidRPr="00D62FAE" w:rsidRDefault="00D62FAE"/>
    <w:p w:rsidR="00D62FAE" w:rsidRPr="00D62FAE" w:rsidRDefault="00D62FAE"/>
    <w:p w:rsidR="00D62FAE" w:rsidRDefault="00D62FAE" w:rsidP="00D62FAE">
      <w:pPr>
        <w:pStyle w:val="20"/>
        <w:framePr w:w="5923" w:h="4308" w:hRule="exact" w:wrap="none" w:vAnchor="page" w:hAnchor="page" w:x="1571" w:y="1615"/>
        <w:shd w:val="clear" w:color="auto" w:fill="auto"/>
        <w:ind w:left="100" w:right="60"/>
      </w:pPr>
      <w:r>
        <w:t>Значительную роль в ускоряющемся научно- техническом прогрессе играют и фундаментальные науки, изучаю</w:t>
      </w:r>
      <w:r>
        <w:t>щ</w:t>
      </w:r>
      <w:r>
        <w:t>ие Вселенную. Как считают ученые, некоторые космические объекты являются естествен</w:t>
      </w:r>
      <w:r>
        <w:softHyphen/>
        <w:t>ной лабораторией, где сама Природа ставит экспе</w:t>
      </w:r>
      <w:r>
        <w:softHyphen/>
        <w:t>рименты, которые невозможны в земных условиях. Кроме того, фундаментальные космические иссле</w:t>
      </w:r>
      <w:r>
        <w:softHyphen/>
        <w:t>дования оказывают мощное прямое воздействие на развитие технологий. Сегодня космические исследо</w:t>
      </w:r>
      <w:r>
        <w:softHyphen/>
        <w:t>вания стали необходимой работой, по результатам которой развитые страны определяют свои научно- технические планы.</w:t>
      </w:r>
    </w:p>
    <w:p w:rsidR="00D62FAE" w:rsidRDefault="00D62FAE" w:rsidP="00D62FAE">
      <w:pPr>
        <w:pStyle w:val="20"/>
        <w:framePr w:w="5923" w:h="4308" w:hRule="exact" w:wrap="none" w:vAnchor="page" w:hAnchor="page" w:x="1571" w:y="1615"/>
        <w:shd w:val="clear" w:color="auto" w:fill="auto"/>
        <w:ind w:left="100" w:right="60"/>
      </w:pPr>
      <w:r>
        <w:t>Мыслями об открывающихся возможностях в об</w:t>
      </w:r>
      <w:r>
        <w:softHyphen/>
        <w:t xml:space="preserve">ласти развития туркменской космической науки в эксклюзивном интервью </w:t>
      </w:r>
      <w:r>
        <w:rPr>
          <w:lang w:val="en-US"/>
        </w:rPr>
        <w:t>TDH</w:t>
      </w:r>
      <w:r w:rsidRPr="00EA4C59">
        <w:t xml:space="preserve"> </w:t>
      </w:r>
      <w:r>
        <w:t>поделился участник Международной научной конференции «Наука, техни</w:t>
      </w:r>
      <w:r>
        <w:softHyphen/>
        <w:t>ка и инновационные технологии в эпоху могущества и счастья», старший научный сотрудник Астрономи</w:t>
      </w:r>
      <w:r>
        <w:softHyphen/>
        <w:t>ческой обсерватории Одесского национального уни</w:t>
      </w:r>
      <w:r>
        <w:softHyphen/>
        <w:t>верситета Николай ДОРОХОВ:</w:t>
      </w:r>
    </w:p>
    <w:p w:rsidR="00D62FAE" w:rsidRPr="00D62FAE" w:rsidRDefault="00D62FAE"/>
    <w:p w:rsidR="00D62FAE" w:rsidRPr="00D62FAE" w:rsidRDefault="00D62FAE"/>
    <w:p w:rsidR="00D62FAE" w:rsidRPr="00D62FAE" w:rsidRDefault="00D62FAE"/>
    <w:p w:rsidR="00D62FAE" w:rsidRPr="00D62FAE" w:rsidRDefault="00D62FAE"/>
    <w:p w:rsidR="00D62FAE" w:rsidRPr="00D62FAE" w:rsidRDefault="00D62FAE"/>
    <w:p w:rsidR="00D62FAE" w:rsidRPr="00D62FAE" w:rsidRDefault="00D62FAE"/>
    <w:p w:rsidR="00D62FAE" w:rsidRPr="00D62FAE" w:rsidRDefault="00D62FAE"/>
    <w:p w:rsidR="00D62FAE" w:rsidRDefault="00D62FAE" w:rsidP="00D62FAE">
      <w:pPr>
        <w:pStyle w:val="1"/>
        <w:framePr w:w="2894" w:h="9393" w:hRule="exact" w:wrap="none" w:vAnchor="page" w:hAnchor="page" w:x="1542" w:y="6079"/>
        <w:shd w:val="clear" w:color="auto" w:fill="auto"/>
        <w:ind w:left="20" w:right="20" w:firstLine="240"/>
      </w:pPr>
      <w:r>
        <w:t xml:space="preserve">- Мировое сообщество с огромным вниманием следит за масштабными реформами, проводимыми Президентом Туркменистана </w:t>
      </w:r>
      <w:proofErr w:type="spellStart"/>
      <w:r>
        <w:t>Гурбангулы</w:t>
      </w:r>
      <w:proofErr w:type="spellEnd"/>
      <w:r>
        <w:t xml:space="preserve"> </w:t>
      </w:r>
      <w:proofErr w:type="spellStart"/>
      <w:r>
        <w:t>Бердымухамедовым</w:t>
      </w:r>
      <w:proofErr w:type="spellEnd"/>
      <w:r>
        <w:t xml:space="preserve"> в на</w:t>
      </w:r>
      <w:r>
        <w:softHyphen/>
        <w:t>учной сфере. В свое время ученые-астрономы при</w:t>
      </w:r>
      <w:r>
        <w:softHyphen/>
        <w:t>ветствовали актуальную инициативу главы Турк</w:t>
      </w:r>
      <w:r>
        <w:softHyphen/>
        <w:t>менского государства по созданию Национального космического агентства, что является серьезным шагом по выводу туркменской науки на передовые рубежи, предоставив возможность внести значительный вклад в решение глобальных про</w:t>
      </w:r>
      <w:r>
        <w:softHyphen/>
        <w:t>блем современности.</w:t>
      </w:r>
    </w:p>
    <w:p w:rsidR="00D62FAE" w:rsidRDefault="00D62FAE" w:rsidP="00D62FAE">
      <w:pPr>
        <w:pStyle w:val="1"/>
        <w:framePr w:w="2894" w:h="9393" w:hRule="exact" w:wrap="none" w:vAnchor="page" w:hAnchor="page" w:x="1542" w:y="6079"/>
        <w:shd w:val="clear" w:color="auto" w:fill="auto"/>
        <w:ind w:left="20" w:right="20" w:firstLine="240"/>
      </w:pPr>
      <w:r>
        <w:t>Когда в 2004 году астро</w:t>
      </w:r>
      <w:r>
        <w:softHyphen/>
        <w:t xml:space="preserve">номы обнаружили астероид </w:t>
      </w:r>
      <w:proofErr w:type="spellStart"/>
      <w:r>
        <w:t>Апофис</w:t>
      </w:r>
      <w:proofErr w:type="spellEnd"/>
      <w:r>
        <w:t xml:space="preserve"> массой в 50 мил</w:t>
      </w:r>
      <w:r>
        <w:softHyphen/>
        <w:t>лионов тонн, мча</w:t>
      </w:r>
      <w:r>
        <w:t>щ</w:t>
      </w:r>
      <w:r>
        <w:t>ийся в сторону нашей планеты со скоростью 45 тысяч ки</w:t>
      </w:r>
      <w:r>
        <w:softHyphen/>
        <w:t>лометров в час, мировое сооб</w:t>
      </w:r>
      <w:r>
        <w:t>щ</w:t>
      </w:r>
      <w:r>
        <w:t>ество всерьез задума</w:t>
      </w:r>
      <w:r>
        <w:softHyphen/>
        <w:t>лось о реальной опасности, угрожающей всему челове</w:t>
      </w:r>
      <w:r>
        <w:softHyphen/>
        <w:t>честву. К счастью, согласно последним расчетам, стол</w:t>
      </w:r>
      <w:r>
        <w:softHyphen/>
        <w:t xml:space="preserve">кновение </w:t>
      </w:r>
      <w:proofErr w:type="spellStart"/>
      <w:r>
        <w:t>Апофиса</w:t>
      </w:r>
      <w:proofErr w:type="spellEnd"/>
      <w:r>
        <w:t xml:space="preserve"> с Землей практически исключено. Но не стоит забывать, что в настоящее время в косми</w:t>
      </w:r>
      <w:r>
        <w:softHyphen/>
        <w:t xml:space="preserve">ческом пространстве вокруг Земли носятся более 100 тысяч других астероидов. Поэтому астрономы многих стран стали объединяться для выявления и </w:t>
      </w:r>
      <w:proofErr w:type="gramStart"/>
      <w:r>
        <w:t>контроля за</w:t>
      </w:r>
      <w:proofErr w:type="gramEnd"/>
      <w:r>
        <w:t xml:space="preserve"> движением астероидов, представляющих опасность для Земли. С 2012 года </w:t>
      </w:r>
      <w:proofErr w:type="gramStart"/>
      <w:r>
        <w:t>такая</w:t>
      </w:r>
      <w:proofErr w:type="gramEnd"/>
    </w:p>
    <w:p w:rsidR="00D62FAE" w:rsidRDefault="00D62FAE" w:rsidP="00861CD3">
      <w:pPr>
        <w:pStyle w:val="1"/>
        <w:framePr w:w="2894" w:h="9513" w:hRule="exact" w:wrap="none" w:vAnchor="page" w:hAnchor="page" w:x="4595" w:y="6021"/>
        <w:shd w:val="clear" w:color="auto" w:fill="auto"/>
        <w:ind w:left="20" w:right="20"/>
      </w:pPr>
      <w:r>
        <w:t>работа ведется под эгидой Организации Объединенных Наций. В проекте, именуе</w:t>
      </w:r>
      <w:r>
        <w:softHyphen/>
        <w:t xml:space="preserve">мом «ЮНИСОН» </w:t>
      </w:r>
      <w:r w:rsidRPr="00EA4C59">
        <w:t>(</w:t>
      </w:r>
      <w:r>
        <w:rPr>
          <w:lang w:val="en-US"/>
        </w:rPr>
        <w:t>UN</w:t>
      </w:r>
      <w:r w:rsidRPr="00EA4C59">
        <w:t>-</w:t>
      </w:r>
      <w:r>
        <w:rPr>
          <w:lang w:val="en-US"/>
        </w:rPr>
        <w:t>ISON</w:t>
      </w:r>
      <w:r w:rsidRPr="00EA4C59">
        <w:t xml:space="preserve">), </w:t>
      </w:r>
      <w:r>
        <w:t>задействованы десятки теле</w:t>
      </w:r>
      <w:r>
        <w:softHyphen/>
        <w:t>скопов и обсерваторий из разных уголков планеты.</w:t>
      </w:r>
    </w:p>
    <w:p w:rsidR="00D62FAE" w:rsidRDefault="00D62FAE" w:rsidP="00861CD3">
      <w:pPr>
        <w:pStyle w:val="1"/>
        <w:framePr w:w="2894" w:h="9513" w:hRule="exact" w:wrap="none" w:vAnchor="page" w:hAnchor="page" w:x="4595" w:y="6021"/>
        <w:shd w:val="clear" w:color="auto" w:fill="auto"/>
        <w:ind w:left="20" w:right="20" w:firstLine="220"/>
      </w:pPr>
      <w:r>
        <w:t>В научном мире хоро</w:t>
      </w:r>
      <w:r>
        <w:softHyphen/>
        <w:t xml:space="preserve">шо известно, что </w:t>
      </w:r>
      <w:proofErr w:type="spellStart"/>
      <w:r>
        <w:t>астр</w:t>
      </w:r>
      <w:proofErr w:type="gramStart"/>
      <w:r>
        <w:t>о</w:t>
      </w:r>
      <w:proofErr w:type="spellEnd"/>
      <w:r>
        <w:t>-</w:t>
      </w:r>
      <w:proofErr w:type="gramEnd"/>
      <w:r>
        <w:t xml:space="preserve"> климатические условия Туркменистана являются одними из наиболее благо</w:t>
      </w:r>
      <w:r>
        <w:softHyphen/>
        <w:t>приятных для проведения астрономических исследо</w:t>
      </w:r>
      <w:r>
        <w:softHyphen/>
        <w:t>ваний. Благодаря этому еще в далекие от нас времена туркменская земля просла</w:t>
      </w:r>
      <w:r>
        <w:softHyphen/>
        <w:t>вилась деятельностью ве</w:t>
      </w:r>
      <w:r>
        <w:softHyphen/>
        <w:t>ликих ученых-астрономов, среди которых были такие корифеи, как Бируни, Ал</w:t>
      </w:r>
      <w:proofErr w:type="gramStart"/>
      <w:r>
        <w:t>ь-</w:t>
      </w:r>
      <w:proofErr w:type="gramEnd"/>
      <w:r>
        <w:t xml:space="preserve"> Хорезми, Омар Хайям, </w:t>
      </w:r>
      <w:proofErr w:type="spellStart"/>
      <w:r>
        <w:t>Шем</w:t>
      </w:r>
      <w:proofErr w:type="spellEnd"/>
      <w:r>
        <w:t xml:space="preserve">- </w:t>
      </w:r>
      <w:proofErr w:type="spellStart"/>
      <w:r>
        <w:t>сетдин</w:t>
      </w:r>
      <w:proofErr w:type="spellEnd"/>
      <w:r>
        <w:t xml:space="preserve"> </w:t>
      </w:r>
      <w:proofErr w:type="spellStart"/>
      <w:r>
        <w:t>Марылы</w:t>
      </w:r>
      <w:proofErr w:type="spellEnd"/>
      <w:r>
        <w:t xml:space="preserve"> и др.</w:t>
      </w:r>
    </w:p>
    <w:p w:rsidR="00D62FAE" w:rsidRDefault="00D62FAE" w:rsidP="00861CD3">
      <w:pPr>
        <w:pStyle w:val="1"/>
        <w:framePr w:w="2894" w:h="9513" w:hRule="exact" w:wrap="none" w:vAnchor="page" w:hAnchor="page" w:x="4595" w:y="6021"/>
        <w:shd w:val="clear" w:color="auto" w:fill="auto"/>
        <w:ind w:left="20" w:right="20" w:firstLine="220"/>
      </w:pPr>
      <w:r>
        <w:t>В чем преимущества астро</w:t>
      </w:r>
      <w:r>
        <w:softHyphen/>
        <w:t>номических исследований, проводимых с территории Туркменистана?</w:t>
      </w:r>
    </w:p>
    <w:p w:rsidR="00861CD3" w:rsidRDefault="00D62FAE" w:rsidP="00861CD3">
      <w:pPr>
        <w:pStyle w:val="1"/>
        <w:framePr w:w="2894" w:h="9513" w:hRule="exact" w:wrap="none" w:vAnchor="page" w:hAnchor="page" w:x="4595" w:y="6021"/>
        <w:shd w:val="clear" w:color="auto" w:fill="auto"/>
        <w:ind w:left="20" w:right="20" w:firstLine="220"/>
      </w:pPr>
      <w:r>
        <w:t>Для туркменского неба характерны стабильность и прозрачность атмосферы, сбалансированная осве</w:t>
      </w:r>
      <w:r>
        <w:softHyphen/>
        <w:t>щенность, оптимальный ветровой режим, которые дают возможность вести высокоточные астрономиче</w:t>
      </w:r>
      <w:r>
        <w:softHyphen/>
        <w:t>ские наблюдения в течение более 2 тысяч часов в год. Благодаря этому и, прежде всего, поддержке со стороны вашего национального лиде</w:t>
      </w:r>
      <w:r>
        <w:softHyphen/>
        <w:t>ра - выдающегося ученого, дальновидного теоретика и блестящего практика - у Туркменистана есть возмож</w:t>
      </w:r>
      <w:r>
        <w:softHyphen/>
        <w:t xml:space="preserve">ность установить самые </w:t>
      </w:r>
      <w:proofErr w:type="spellStart"/>
      <w:r>
        <w:t>пло</w:t>
      </w:r>
      <w:proofErr w:type="spellEnd"/>
      <w:r>
        <w:t>-</w:t>
      </w:r>
    </w:p>
    <w:p w:rsidR="00D62FAE" w:rsidRDefault="00861CD3" w:rsidP="00861CD3">
      <w:pPr>
        <w:pStyle w:val="1"/>
        <w:framePr w:w="2894" w:h="9513" w:hRule="exact" w:wrap="none" w:vAnchor="page" w:hAnchor="page" w:x="4595" w:y="6021"/>
        <w:shd w:val="clear" w:color="auto" w:fill="auto"/>
        <w:ind w:left="20" w:right="20" w:hanging="20"/>
        <w:jc w:val="left"/>
      </w:pPr>
      <w:proofErr w:type="spellStart"/>
      <w:r>
        <w:t>дотворные</w:t>
      </w:r>
      <w:proofErr w:type="spellEnd"/>
      <w:r>
        <w:t xml:space="preserve"> международные </w:t>
      </w:r>
      <w:r w:rsidR="00D62FAE">
        <w:softHyphen/>
      </w:r>
    </w:p>
    <w:p w:rsidR="00D62FAE" w:rsidRDefault="00D62FAE" w:rsidP="00861CD3">
      <w:pPr>
        <w:pStyle w:val="1"/>
        <w:framePr w:w="2944" w:h="10007" w:hRule="exact" w:wrap="none" w:vAnchor="page" w:hAnchor="page" w:x="7648" w:y="5556"/>
        <w:shd w:val="clear" w:color="auto" w:fill="auto"/>
        <w:ind w:left="20" w:right="-18"/>
      </w:pPr>
      <w:r>
        <w:t xml:space="preserve">связи с ведущими научным центрами мира, </w:t>
      </w:r>
      <w:proofErr w:type="gramStart"/>
      <w:r>
        <w:t>занимаю</w:t>
      </w:r>
      <w:r>
        <w:t>-</w:t>
      </w:r>
      <w:proofErr w:type="spellStart"/>
      <w:r w:rsidR="00861CD3">
        <w:t>щ</w:t>
      </w:r>
      <w:r>
        <w:t>имися</w:t>
      </w:r>
      <w:proofErr w:type="spellEnd"/>
      <w:proofErr w:type="gramEnd"/>
      <w:r>
        <w:t xml:space="preserve"> </w:t>
      </w:r>
      <w:r>
        <w:t>астрономическим исследованиями.</w:t>
      </w:r>
    </w:p>
    <w:p w:rsidR="00D62FAE" w:rsidRDefault="00D62FAE" w:rsidP="00861CD3">
      <w:pPr>
        <w:pStyle w:val="1"/>
        <w:framePr w:w="2944" w:h="10007" w:hRule="exact" w:wrap="none" w:vAnchor="page" w:hAnchor="page" w:x="7648" w:y="5556"/>
        <w:shd w:val="clear" w:color="auto" w:fill="auto"/>
        <w:ind w:left="20" w:right="-18" w:firstLine="220"/>
      </w:pPr>
      <w:r>
        <w:t>В Туркменистане на гор</w:t>
      </w:r>
      <w:r>
        <w:t>е</w:t>
      </w:r>
      <w:r>
        <w:t xml:space="preserve"> </w:t>
      </w:r>
      <w:proofErr w:type="spellStart"/>
      <w:r>
        <w:t>Душак-Эрекдаг</w:t>
      </w:r>
      <w:proofErr w:type="spellEnd"/>
      <w:r>
        <w:t xml:space="preserve"> имеет</w:t>
      </w:r>
      <w:r>
        <w:t>ся</w:t>
      </w:r>
      <w:r>
        <w:t xml:space="preserve"> </w:t>
      </w:r>
      <w:proofErr w:type="gramStart"/>
      <w:r>
        <w:t>астрономическая</w:t>
      </w:r>
      <w:proofErr w:type="gramEnd"/>
      <w:r>
        <w:t xml:space="preserve"> </w:t>
      </w:r>
      <w:proofErr w:type="spellStart"/>
      <w:r>
        <w:t>обсерва</w:t>
      </w:r>
      <w:proofErr w:type="spellEnd"/>
      <w:r>
        <w:t>-</w:t>
      </w:r>
      <w:r>
        <w:t>тория с оборудованием, кот</w:t>
      </w:r>
      <w:r>
        <w:t>о</w:t>
      </w:r>
      <w:r>
        <w:t>рое после доработки сможе</w:t>
      </w:r>
      <w:r>
        <w:t>т</w:t>
      </w:r>
      <w:r>
        <w:t xml:space="preserve"> участвовать в исследования</w:t>
      </w:r>
      <w:r>
        <w:t>х</w:t>
      </w:r>
      <w:r>
        <w:t xml:space="preserve"> не только на национально</w:t>
      </w:r>
      <w:r>
        <w:t>м</w:t>
      </w:r>
      <w:r>
        <w:t xml:space="preserve"> уровне, но и в крупны</w:t>
      </w:r>
      <w:r w:rsidR="00861CD3">
        <w:t>х</w:t>
      </w:r>
      <w:r>
        <w:t xml:space="preserve"> международных проекта? Ранее в </w:t>
      </w:r>
      <w:proofErr w:type="spellStart"/>
      <w:r>
        <w:t>Душак-Эрекдагско</w:t>
      </w:r>
      <w:r>
        <w:t>й</w:t>
      </w:r>
      <w:proofErr w:type="spellEnd"/>
      <w:r>
        <w:t xml:space="preserve"> обсерватории проводилис</w:t>
      </w:r>
      <w:r w:rsidR="00861CD3">
        <w:t>ь</w:t>
      </w:r>
      <w:r>
        <w:t xml:space="preserve"> такие исследования, резул</w:t>
      </w:r>
      <w:r w:rsidR="00861CD3">
        <w:t>ь</w:t>
      </w:r>
      <w:r>
        <w:t>таты которых с больши</w:t>
      </w:r>
      <w:r w:rsidR="00861CD3">
        <w:t>м</w:t>
      </w:r>
      <w:r>
        <w:t xml:space="preserve"> успехом были представлен</w:t>
      </w:r>
      <w:r w:rsidR="00861CD3">
        <w:t>ы</w:t>
      </w:r>
      <w:r>
        <w:t xml:space="preserve"> на международных </w:t>
      </w:r>
      <w:proofErr w:type="spellStart"/>
      <w:proofErr w:type="gramStart"/>
      <w:r>
        <w:t>симп</w:t>
      </w:r>
      <w:r w:rsidR="00861CD3">
        <w:t>о-</w:t>
      </w:r>
      <w:r>
        <w:t>зиумах</w:t>
      </w:r>
      <w:proofErr w:type="spellEnd"/>
      <w:proofErr w:type="gramEnd"/>
      <w:r>
        <w:t xml:space="preserve"> в Австрии, Итали</w:t>
      </w:r>
      <w:r w:rsidR="00861CD3">
        <w:t>и,</w:t>
      </w:r>
      <w:r>
        <w:t xml:space="preserve"> Индии, России, Чехии и др</w:t>
      </w:r>
      <w:r w:rsidR="00861CD3">
        <w:t>у</w:t>
      </w:r>
      <w:r>
        <w:t>гих странах. По материал</w:t>
      </w:r>
      <w:r w:rsidR="00861CD3">
        <w:t>ам</w:t>
      </w:r>
      <w:r>
        <w:t xml:space="preserve"> наблюдений в обсерватор</w:t>
      </w:r>
      <w:r w:rsidR="00861CD3">
        <w:t>ии</w:t>
      </w:r>
      <w:r>
        <w:t xml:space="preserve"> </w:t>
      </w:r>
      <w:proofErr w:type="spellStart"/>
      <w:r>
        <w:t>Душак-Эрекдаг</w:t>
      </w:r>
      <w:proofErr w:type="spellEnd"/>
      <w:r>
        <w:t xml:space="preserve"> опубликов</w:t>
      </w:r>
      <w:r w:rsidR="00861CD3">
        <w:t>ано</w:t>
      </w:r>
      <w:r>
        <w:t xml:space="preserve"> более трех десятков раб</w:t>
      </w:r>
      <w:r w:rsidR="00861CD3">
        <w:t>от</w:t>
      </w:r>
      <w:r>
        <w:t xml:space="preserve"> в авторитетных научн</w:t>
      </w:r>
      <w:r w:rsidR="00861CD3">
        <w:t>ых</w:t>
      </w:r>
      <w:r>
        <w:t xml:space="preserve"> изданиях.</w:t>
      </w:r>
    </w:p>
    <w:p w:rsidR="00D62FAE" w:rsidRDefault="00D62FAE" w:rsidP="00861CD3">
      <w:pPr>
        <w:pStyle w:val="1"/>
        <w:framePr w:w="2944" w:h="10007" w:hRule="exact" w:wrap="none" w:vAnchor="page" w:hAnchor="page" w:x="7648" w:y="5556"/>
        <w:shd w:val="clear" w:color="auto" w:fill="auto"/>
        <w:ind w:left="20" w:right="-18" w:firstLine="220"/>
      </w:pPr>
      <w:r>
        <w:t xml:space="preserve">В настоящее время горе </w:t>
      </w:r>
      <w:proofErr w:type="spellStart"/>
      <w:r>
        <w:t>Душак-Эрекдаг</w:t>
      </w:r>
      <w:proofErr w:type="spellEnd"/>
      <w:r>
        <w:t xml:space="preserve"> ес</w:t>
      </w:r>
      <w:r w:rsidR="00861CD3">
        <w:t>ть</w:t>
      </w:r>
      <w:r>
        <w:t xml:space="preserve"> возможность за коротк</w:t>
      </w:r>
      <w:r w:rsidR="00861CD3">
        <w:t>ий</w:t>
      </w:r>
      <w:r>
        <w:t xml:space="preserve"> период времени после </w:t>
      </w:r>
      <w:r w:rsidR="00861CD3">
        <w:t>не</w:t>
      </w:r>
      <w:r w:rsidRPr="00EA4C59">
        <w:t xml:space="preserve"> </w:t>
      </w:r>
      <w:r>
        <w:t xml:space="preserve">большой модернизации </w:t>
      </w:r>
      <w:r w:rsidR="00861CD3">
        <w:t>за</w:t>
      </w:r>
      <w:r>
        <w:t>пустить два телескопа о</w:t>
      </w:r>
      <w:r w:rsidR="00861CD3">
        <w:t>ри</w:t>
      </w:r>
      <w:r>
        <w:t>гинальной конструкц</w:t>
      </w:r>
      <w:r w:rsidR="00861CD3">
        <w:t>ии.</w:t>
      </w:r>
      <w:r>
        <w:t xml:space="preserve"> Южное расположение эт</w:t>
      </w:r>
      <w:r w:rsidR="00861CD3">
        <w:t>ой</w:t>
      </w:r>
      <w:r>
        <w:t xml:space="preserve"> обсерватории является оч</w:t>
      </w:r>
      <w:r w:rsidR="00861CD3">
        <w:t>ень</w:t>
      </w:r>
      <w:r>
        <w:t xml:space="preserve"> выгодным, так как дает в</w:t>
      </w:r>
      <w:r w:rsidR="00861CD3">
        <w:t>оз</w:t>
      </w:r>
      <w:r>
        <w:t>можность вести наблюде</w:t>
      </w:r>
      <w:r w:rsidR="00861CD3">
        <w:t>ния</w:t>
      </w:r>
      <w:r>
        <w:t xml:space="preserve"> за небом как южного, та</w:t>
      </w:r>
      <w:r w:rsidR="00861CD3">
        <w:t>к и</w:t>
      </w:r>
      <w:r>
        <w:t xml:space="preserve"> северного полушария, де</w:t>
      </w:r>
      <w:r w:rsidR="00861CD3">
        <w:t>лая</w:t>
      </w:r>
      <w:r>
        <w:t xml:space="preserve"> эту обсерваторию по-сво</w:t>
      </w:r>
      <w:r w:rsidR="00861CD3">
        <w:t>ему</w:t>
      </w:r>
      <w:r>
        <w:t xml:space="preserve"> уникальной.</w:t>
      </w:r>
    </w:p>
    <w:p w:rsidR="00861CD3" w:rsidRPr="00861CD3" w:rsidRDefault="00D62FAE" w:rsidP="00861CD3">
      <w:pPr>
        <w:pStyle w:val="1"/>
        <w:framePr w:w="2944" w:h="10007" w:hRule="exact" w:wrap="none" w:vAnchor="page" w:hAnchor="page" w:x="7648" w:y="5556"/>
        <w:shd w:val="clear" w:color="auto" w:fill="auto"/>
        <w:ind w:left="20" w:right="-18" w:firstLine="220"/>
      </w:pPr>
      <w:r>
        <w:t>Туркменистан имеет</w:t>
      </w:r>
      <w:r w:rsidR="00861CD3">
        <w:t xml:space="preserve"> все </w:t>
      </w:r>
      <w:r>
        <w:t xml:space="preserve">возможности для </w:t>
      </w:r>
      <w:proofErr w:type="spellStart"/>
      <w:r>
        <w:t>устано</w:t>
      </w:r>
      <w:r w:rsidR="00861CD3">
        <w:t>в-ле</w:t>
      </w:r>
      <w:r>
        <w:t>ния</w:t>
      </w:r>
      <w:proofErr w:type="spellEnd"/>
      <w:r>
        <w:t xml:space="preserve"> </w:t>
      </w:r>
      <w:proofErr w:type="gramStart"/>
      <w:r>
        <w:t>плодотворного</w:t>
      </w:r>
      <w:proofErr w:type="gramEnd"/>
      <w:r>
        <w:t xml:space="preserve"> </w:t>
      </w:r>
      <w:proofErr w:type="spellStart"/>
      <w:r>
        <w:t>сотр</w:t>
      </w:r>
      <w:r w:rsidR="00861CD3">
        <w:t>уд-</w:t>
      </w:r>
      <w:r>
        <w:t>ничества</w:t>
      </w:r>
      <w:proofErr w:type="spellEnd"/>
      <w:r>
        <w:t xml:space="preserve"> с </w:t>
      </w:r>
      <w:r w:rsidR="00861CD3">
        <w:t>Международ</w:t>
      </w:r>
      <w:r w:rsidR="00861CD3">
        <w:t>ной</w:t>
      </w:r>
    </w:p>
    <w:p w:rsidR="00D62FAE" w:rsidRPr="00861CD3" w:rsidRDefault="00D62FAE" w:rsidP="00861CD3">
      <w:pPr>
        <w:pStyle w:val="1"/>
        <w:framePr w:w="2944" w:h="10007" w:hRule="exact" w:wrap="none" w:vAnchor="page" w:hAnchor="page" w:x="7648" w:y="5556"/>
        <w:shd w:val="clear" w:color="auto" w:fill="auto"/>
        <w:ind w:left="20" w:right="123" w:firstLine="220"/>
      </w:pPr>
    </w:p>
    <w:p w:rsidR="00D62FAE" w:rsidRPr="00861CD3" w:rsidRDefault="00D62FAE" w:rsidP="00861CD3">
      <w:pPr>
        <w:pStyle w:val="1"/>
        <w:framePr w:w="2944" w:h="10007" w:hRule="exact" w:wrap="none" w:vAnchor="page" w:hAnchor="page" w:x="7648" w:y="5556"/>
        <w:shd w:val="clear" w:color="auto" w:fill="auto"/>
        <w:ind w:left="20" w:right="260" w:firstLine="220"/>
        <w:jc w:val="left"/>
      </w:pPr>
    </w:p>
    <w:p w:rsidR="00D62FAE" w:rsidRDefault="00D62FAE" w:rsidP="00D62FAE">
      <w:pPr>
        <w:framePr w:wrap="none" w:vAnchor="page" w:hAnchor="page" w:x="7672" w:y="1756"/>
        <w:rPr>
          <w:sz w:val="0"/>
          <w:szCs w:val="0"/>
        </w:rPr>
      </w:pPr>
      <w:r>
        <w:rPr>
          <w:noProof/>
        </w:rPr>
        <w:drawing>
          <wp:inline distT="0" distB="0" distL="0" distR="0" wp14:anchorId="2284919D" wp14:editId="52D2F43F">
            <wp:extent cx="1736090" cy="2428875"/>
            <wp:effectExtent l="0" t="0" r="0" b="9525"/>
            <wp:docPr id="1" name="Рисунок 1" descr="C:\Users\User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FAE" w:rsidRDefault="00D62FAE" w:rsidP="00D62FAE">
      <w:pPr>
        <w:rPr>
          <w:sz w:val="2"/>
          <w:szCs w:val="2"/>
        </w:rPr>
        <w:sectPr w:rsidR="00D62FA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62FAE" w:rsidRDefault="00D62FAE" w:rsidP="00861CD3">
      <w:pPr>
        <w:pStyle w:val="1"/>
        <w:framePr w:w="2880" w:h="14106" w:hRule="exact" w:wrap="none" w:vAnchor="page" w:hAnchor="page" w:x="1618" w:y="1440"/>
        <w:shd w:val="clear" w:color="auto" w:fill="auto"/>
        <w:ind w:left="20" w:right="20"/>
      </w:pPr>
      <w:r>
        <w:lastRenderedPageBreak/>
        <w:t xml:space="preserve">научной оптической сетью </w:t>
      </w:r>
      <w:r w:rsidRPr="00EA4C59">
        <w:t>(</w:t>
      </w:r>
      <w:r>
        <w:rPr>
          <w:lang w:val="en-US"/>
        </w:rPr>
        <w:t>ISON</w:t>
      </w:r>
      <w:r w:rsidRPr="00EA4C59">
        <w:t xml:space="preserve">) </w:t>
      </w:r>
      <w:r>
        <w:t>и Инициативой по фундаментальной космиче</w:t>
      </w:r>
      <w:r>
        <w:softHyphen/>
        <w:t xml:space="preserve">ской науке </w:t>
      </w:r>
      <w:r w:rsidRPr="00EA4C59">
        <w:t>(</w:t>
      </w:r>
      <w:r>
        <w:rPr>
          <w:lang w:val="en-US"/>
        </w:rPr>
        <w:t>BSSI</w:t>
      </w:r>
      <w:r w:rsidRPr="00EA4C59">
        <w:t xml:space="preserve">) </w:t>
      </w:r>
      <w:r>
        <w:t>Управ</w:t>
      </w:r>
      <w:r>
        <w:softHyphen/>
        <w:t>ления по вопросам косми</w:t>
      </w:r>
      <w:r>
        <w:softHyphen/>
        <w:t xml:space="preserve">ческого пространства ООН </w:t>
      </w:r>
      <w:r w:rsidRPr="00EA4C59">
        <w:t>(</w:t>
      </w:r>
      <w:r>
        <w:rPr>
          <w:lang w:val="en-US"/>
        </w:rPr>
        <w:t>UNOOSA</w:t>
      </w:r>
      <w:r w:rsidRPr="00EA4C59">
        <w:t>).</w:t>
      </w:r>
    </w:p>
    <w:p w:rsidR="00D62FAE" w:rsidRDefault="00D62FAE" w:rsidP="00861CD3">
      <w:pPr>
        <w:pStyle w:val="1"/>
        <w:framePr w:w="2880" w:h="14106" w:hRule="exact" w:wrap="none" w:vAnchor="page" w:hAnchor="page" w:x="1618" w:y="1440"/>
        <w:shd w:val="clear" w:color="auto" w:fill="auto"/>
        <w:ind w:left="20" w:right="20" w:firstLine="220"/>
      </w:pPr>
      <w:r>
        <w:t>Участие туркменских уче</w:t>
      </w:r>
      <w:r>
        <w:softHyphen/>
        <w:t>ных в международных про</w:t>
      </w:r>
      <w:r>
        <w:softHyphen/>
        <w:t>ектах по исследованию объ</w:t>
      </w:r>
      <w:r>
        <w:softHyphen/>
        <w:t>ектов Солнечной системы, в том числе по международной программе обнаружения комет и астероидов, опасно сближающихся с Землей, очень актуально для всего человечества. Проведение наблюдений в рамках про</w:t>
      </w:r>
      <w:r>
        <w:softHyphen/>
        <w:t>граммы по обнаружению и отслеживанию фрагмен</w:t>
      </w:r>
      <w:r>
        <w:softHyphen/>
        <w:t>тов космического мусора, угрожающего функциони</w:t>
      </w:r>
      <w:r>
        <w:softHyphen/>
        <w:t>рующим космическим ап</w:t>
      </w:r>
      <w:r>
        <w:softHyphen/>
        <w:t>паратам, также важно для мировой науки. Кстати, эта программа была одобрена Ор</w:t>
      </w:r>
      <w:r>
        <w:softHyphen/>
        <w:t>ганизацией Объединенных Наций, активным партнером которой, как известно, явля</w:t>
      </w:r>
      <w:r>
        <w:softHyphen/>
        <w:t>ется Туркменистан.</w:t>
      </w:r>
    </w:p>
    <w:p w:rsidR="00D62FAE" w:rsidRDefault="00D62FAE" w:rsidP="00861CD3">
      <w:pPr>
        <w:pStyle w:val="1"/>
        <w:framePr w:w="2880" w:h="14106" w:hRule="exact" w:wrap="none" w:vAnchor="page" w:hAnchor="page" w:x="1618" w:y="1440"/>
        <w:shd w:val="clear" w:color="auto" w:fill="auto"/>
        <w:ind w:left="20" w:right="20" w:firstLine="220"/>
      </w:pPr>
      <w:r>
        <w:t>Сотрудничество в рам</w:t>
      </w:r>
      <w:r>
        <w:softHyphen/>
        <w:t>ках крупных научно- исследовательских про</w:t>
      </w:r>
      <w:r>
        <w:softHyphen/>
        <w:t>грамм и проектов - прямой результат процессов глоба</w:t>
      </w:r>
      <w:r>
        <w:softHyphen/>
        <w:t>лизации современного мира, это позволяет их участникам осуществлять регулярный обмен научными данными о перспективных направле</w:t>
      </w:r>
      <w:r>
        <w:softHyphen/>
        <w:t>ниях развития фундамен</w:t>
      </w:r>
      <w:r>
        <w:softHyphen/>
        <w:t>тальной науки, участвовать в научных экспериментах, проводимых на самых со</w:t>
      </w:r>
      <w:r>
        <w:softHyphen/>
        <w:t>временных установках и приборах, знакомиться с са</w:t>
      </w:r>
      <w:r>
        <w:softHyphen/>
        <w:t>мыми передовыми методами научного поиска.</w:t>
      </w:r>
    </w:p>
    <w:p w:rsidR="00D62FAE" w:rsidRDefault="00D62FAE" w:rsidP="00861CD3">
      <w:pPr>
        <w:pStyle w:val="1"/>
        <w:framePr w:w="2880" w:h="14106" w:hRule="exact" w:wrap="none" w:vAnchor="page" w:hAnchor="page" w:x="1618" w:y="1440"/>
        <w:shd w:val="clear" w:color="auto" w:fill="auto"/>
        <w:ind w:left="20" w:right="20" w:firstLine="220"/>
      </w:pPr>
      <w:r>
        <w:t>Такое сотрудничество дает возможность использовать значительный, порой уни</w:t>
      </w:r>
      <w:r>
        <w:softHyphen/>
        <w:t xml:space="preserve">кальный научный </w:t>
      </w:r>
      <w:proofErr w:type="gramStart"/>
      <w:r>
        <w:t>материал</w:t>
      </w:r>
      <w:proofErr w:type="gramEnd"/>
      <w:r>
        <w:t xml:space="preserve"> а опыт, результаты новей</w:t>
      </w:r>
      <w:r>
        <w:softHyphen/>
        <w:t xml:space="preserve">ших научных открытий и </w:t>
      </w:r>
      <w:r>
        <w:rPr>
          <w:rStyle w:val="Corbel7pt0pt"/>
        </w:rPr>
        <w:t>1</w:t>
      </w:r>
      <w:r>
        <w:t>араллельно решать важ</w:t>
      </w:r>
      <w:r w:rsidR="00861CD3">
        <w:t>н</w:t>
      </w:r>
      <w:r>
        <w:t xml:space="preserve">ые научные и социально- </w:t>
      </w:r>
      <w:r w:rsidR="00861CD3">
        <w:t>эк</w:t>
      </w:r>
      <w:r>
        <w:t>ономические задачи, стоя</w:t>
      </w:r>
      <w:r w:rsidR="00861CD3">
        <w:t>щ</w:t>
      </w:r>
      <w:r>
        <w:t xml:space="preserve">ие перед странами, в том </w:t>
      </w:r>
      <w:proofErr w:type="spellStart"/>
      <w:r w:rsidR="00861CD3">
        <w:t>чи</w:t>
      </w:r>
      <w:r>
        <w:t>исле</w:t>
      </w:r>
      <w:proofErr w:type="spellEnd"/>
      <w:r>
        <w:t xml:space="preserve"> в области экологиче</w:t>
      </w:r>
      <w:r w:rsidR="00861CD3">
        <w:t>с</w:t>
      </w:r>
      <w:r>
        <w:t>кой безопасности, энерге</w:t>
      </w:r>
      <w:r w:rsidR="00861CD3">
        <w:t>ти</w:t>
      </w:r>
      <w:r>
        <w:t xml:space="preserve">ческих и биологических </w:t>
      </w:r>
      <w:r w:rsidR="00861CD3">
        <w:t>р</w:t>
      </w:r>
      <w:r>
        <w:t>есурсов будущего и др.</w:t>
      </w:r>
    </w:p>
    <w:p w:rsidR="00D62FAE" w:rsidRDefault="00D62FAE" w:rsidP="00861CD3">
      <w:pPr>
        <w:pStyle w:val="1"/>
        <w:framePr w:w="2880" w:h="14106" w:hRule="exact" w:wrap="none" w:vAnchor="page" w:hAnchor="page" w:x="1618" w:y="1440"/>
        <w:shd w:val="clear" w:color="auto" w:fill="auto"/>
        <w:ind w:left="20" w:right="20" w:firstLine="220"/>
      </w:pPr>
      <w:r>
        <w:t xml:space="preserve">Таким образом, </w:t>
      </w:r>
      <w:proofErr w:type="spellStart"/>
      <w:r>
        <w:t>Тур</w:t>
      </w:r>
      <w:proofErr w:type="gramStart"/>
      <w:r>
        <w:t>к</w:t>
      </w:r>
      <w:proofErr w:type="spellEnd"/>
      <w:r>
        <w:t>-</w:t>
      </w:r>
      <w:proofErr w:type="gramEnd"/>
      <w:r>
        <w:t xml:space="preserve"> </w:t>
      </w:r>
      <w:proofErr w:type="spellStart"/>
      <w:r w:rsidR="00861CD3">
        <w:t>м</w:t>
      </w:r>
      <w:r>
        <w:t>енистан</w:t>
      </w:r>
      <w:proofErr w:type="spellEnd"/>
      <w:r>
        <w:t xml:space="preserve"> может занять опре</w:t>
      </w:r>
      <w:r w:rsidR="00861CD3">
        <w:t>д</w:t>
      </w:r>
      <w:r>
        <w:t>еленную нишу в исследова</w:t>
      </w:r>
      <w:r w:rsidR="00861CD3">
        <w:t>н</w:t>
      </w:r>
      <w:r>
        <w:t>иях, выделив в этой области</w:t>
      </w:r>
    </w:p>
    <w:p w:rsidR="00D62FAE" w:rsidRDefault="00D62FAE" w:rsidP="00861CD3">
      <w:pPr>
        <w:pStyle w:val="1"/>
        <w:framePr w:w="2885" w:h="13425" w:hRule="exact" w:wrap="none" w:vAnchor="page" w:hAnchor="page" w:x="4738" w:y="1390"/>
        <w:shd w:val="clear" w:color="auto" w:fill="auto"/>
        <w:spacing w:line="206" w:lineRule="exact"/>
        <w:ind w:left="20" w:right="20"/>
      </w:pPr>
      <w:r>
        <w:t>какие-то стратегические на</w:t>
      </w:r>
      <w:r>
        <w:softHyphen/>
        <w:t>правления и сосредоточить на них основные усилия. Для вашей страны, учитывая ее природно-климатические условия, весьма актуаль</w:t>
      </w:r>
      <w:r>
        <w:softHyphen/>
        <w:t>но изучение воздействия солнечной активности на здоровье человека, благо</w:t>
      </w:r>
      <w:r>
        <w:softHyphen/>
        <w:t>получие которого являет</w:t>
      </w:r>
      <w:r>
        <w:softHyphen/>
        <w:t>ся целью всех программ, реализуемых в Туркмени</w:t>
      </w:r>
      <w:r>
        <w:softHyphen/>
        <w:t xml:space="preserve">стане под руководством Президента </w:t>
      </w:r>
      <w:proofErr w:type="spellStart"/>
      <w:r>
        <w:t>Гурбангулы</w:t>
      </w:r>
      <w:proofErr w:type="spellEnd"/>
      <w:r>
        <w:t xml:space="preserve"> </w:t>
      </w:r>
      <w:proofErr w:type="spellStart"/>
      <w:r>
        <w:t>Бердымухамедова</w:t>
      </w:r>
      <w:proofErr w:type="spellEnd"/>
      <w:r>
        <w:t>.</w:t>
      </w:r>
    </w:p>
    <w:p w:rsidR="00D62FAE" w:rsidRDefault="00D62FAE" w:rsidP="00861CD3">
      <w:pPr>
        <w:pStyle w:val="1"/>
        <w:framePr w:w="2885" w:h="13425" w:hRule="exact" w:wrap="none" w:vAnchor="page" w:hAnchor="page" w:x="4738" w:y="1390"/>
        <w:shd w:val="clear" w:color="auto" w:fill="auto"/>
        <w:spacing w:line="206" w:lineRule="exact"/>
        <w:ind w:right="20" w:firstLine="220"/>
      </w:pPr>
      <w:r>
        <w:t>Большие надежды Турк</w:t>
      </w:r>
      <w:r>
        <w:softHyphen/>
        <w:t>менистан вполне оправданно связывает с запуском на околоземную орбиту соб</w:t>
      </w:r>
      <w:r>
        <w:softHyphen/>
        <w:t>ственного спутника. Так, глава Туркменского госу</w:t>
      </w:r>
      <w:r>
        <w:softHyphen/>
        <w:t>дарства особо подчеркивает, что это не только ускорит развитие систем связи, Интернета и телевидения, но и будет способствовать решению масштабных задач экономического характера. С помощью космических исследований можно будет более эффективно вести по</w:t>
      </w:r>
      <w:r>
        <w:softHyphen/>
        <w:t>иск полезных ископаемых, в том числе и богатых на нефть и газ пластов, осуществлять мониторинг сельскохозяй</w:t>
      </w:r>
      <w:r>
        <w:softHyphen/>
        <w:t>ственных площадей и т.п.</w:t>
      </w:r>
    </w:p>
    <w:p w:rsidR="00D62FAE" w:rsidRDefault="00D62FAE" w:rsidP="00861CD3">
      <w:pPr>
        <w:pStyle w:val="1"/>
        <w:framePr w:w="2885" w:h="13425" w:hRule="exact" w:wrap="none" w:vAnchor="page" w:hAnchor="page" w:x="4738" w:y="1390"/>
        <w:shd w:val="clear" w:color="auto" w:fill="auto"/>
        <w:spacing w:line="206" w:lineRule="exact"/>
        <w:ind w:right="20" w:firstLine="220"/>
      </w:pPr>
      <w:r>
        <w:t>Не вызывает сомнения и то, что благодаря исследо</w:t>
      </w:r>
      <w:r>
        <w:softHyphen/>
        <w:t>ваниям, проводимым в об</w:t>
      </w:r>
      <w:r>
        <w:softHyphen/>
        <w:t xml:space="preserve">серватории </w:t>
      </w:r>
      <w:proofErr w:type="spellStart"/>
      <w:r>
        <w:t>Душак-Эрекдаг</w:t>
      </w:r>
      <w:proofErr w:type="spellEnd"/>
      <w:r>
        <w:t>, будут открыты новые асте</w:t>
      </w:r>
      <w:r>
        <w:softHyphen/>
        <w:t>роиды и малые планеты. Было бы замечательно, если они будут названы в честь выдающихся сынов туркменского народа, как прошлого, так и</w:t>
      </w:r>
      <w:r w:rsidR="00AE2B36">
        <w:t xml:space="preserve"> </w:t>
      </w:r>
      <w:r>
        <w:t>современ</w:t>
      </w:r>
      <w:r>
        <w:softHyphen/>
        <w:t>ности, что увековечит их имена.</w:t>
      </w:r>
    </w:p>
    <w:p w:rsidR="00D62FAE" w:rsidRDefault="00D62FAE" w:rsidP="00861CD3">
      <w:pPr>
        <w:pStyle w:val="1"/>
        <w:framePr w:w="2885" w:h="13425" w:hRule="exact" w:wrap="none" w:vAnchor="page" w:hAnchor="page" w:x="4738" w:y="1390"/>
        <w:shd w:val="clear" w:color="auto" w:fill="auto"/>
        <w:spacing w:line="206" w:lineRule="exact"/>
        <w:ind w:right="20" w:firstLine="220"/>
      </w:pPr>
      <w:r>
        <w:t>В древние времена Турк</w:t>
      </w:r>
      <w:r>
        <w:softHyphen/>
        <w:t>менистан, через территорию которого проходил Великий Шелковый путь, объединив Восток и Запад, сыграл огромную роль в</w:t>
      </w:r>
      <w:bookmarkStart w:id="0" w:name="_GoBack"/>
      <w:bookmarkEnd w:id="0"/>
      <w:r>
        <w:t xml:space="preserve"> истории человечества. А теперь, по истечении многих столетий, Туркменистан вновь может внести свою лепту в процесс развития, но уже совре</w:t>
      </w:r>
      <w:r>
        <w:softHyphen/>
        <w:t>менной цивилизации, став одним из ключевых звеньев в космической эпопее на</w:t>
      </w:r>
      <w:r>
        <w:softHyphen/>
        <w:t>стоящего и грядущего.</w:t>
      </w:r>
    </w:p>
    <w:p w:rsidR="00D62FAE" w:rsidRPr="00D62FAE" w:rsidRDefault="00D62FAE"/>
    <w:p w:rsidR="00D62FAE" w:rsidRPr="00D62FAE" w:rsidRDefault="00D62FAE"/>
    <w:p w:rsidR="00D62FAE" w:rsidRPr="00D62FAE" w:rsidRDefault="00D62FAE" w:rsidP="00D62FAE"/>
    <w:sectPr w:rsidR="00D62FAE" w:rsidRPr="00D62FAE" w:rsidSect="00D62FAE">
      <w:pgSz w:w="11906" w:h="16838"/>
      <w:pgMar w:top="1134" w:right="1134" w:bottom="1134" w:left="1134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AE"/>
    <w:rsid w:val="002B376A"/>
    <w:rsid w:val="00861CD3"/>
    <w:rsid w:val="00981339"/>
    <w:rsid w:val="00AE2B36"/>
    <w:rsid w:val="00D6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62FAE"/>
    <w:rPr>
      <w:rFonts w:ascii="Bookman Old Style" w:eastAsia="Bookman Old Style" w:hAnsi="Bookman Old Style" w:cs="Bookman Old Style"/>
      <w:b/>
      <w:bCs/>
      <w:spacing w:val="1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62FAE"/>
    <w:pPr>
      <w:widowControl w:val="0"/>
      <w:shd w:val="clear" w:color="auto" w:fill="FFFFFF"/>
      <w:spacing w:after="0" w:line="202" w:lineRule="exact"/>
      <w:ind w:firstLine="220"/>
      <w:jc w:val="both"/>
    </w:pPr>
    <w:rPr>
      <w:rFonts w:ascii="Bookman Old Style" w:eastAsia="Bookman Old Style" w:hAnsi="Bookman Old Style" w:cs="Bookman Old Style"/>
      <w:b/>
      <w:bCs/>
      <w:spacing w:val="1"/>
      <w:sz w:val="18"/>
      <w:szCs w:val="18"/>
    </w:rPr>
  </w:style>
  <w:style w:type="character" w:customStyle="1" w:styleId="a3">
    <w:name w:val="Основной текст_"/>
    <w:basedOn w:val="a0"/>
    <w:link w:val="1"/>
    <w:rsid w:val="00D62FAE"/>
    <w:rPr>
      <w:rFonts w:ascii="Bookman Old Style" w:eastAsia="Bookman Old Style" w:hAnsi="Bookman Old Style" w:cs="Bookman Old Style"/>
      <w:spacing w:val="10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3"/>
    <w:rsid w:val="00D62FAE"/>
    <w:pPr>
      <w:widowControl w:val="0"/>
      <w:shd w:val="clear" w:color="auto" w:fill="FFFFFF"/>
      <w:spacing w:after="0" w:line="202" w:lineRule="exact"/>
      <w:jc w:val="both"/>
    </w:pPr>
    <w:rPr>
      <w:rFonts w:ascii="Bookman Old Style" w:eastAsia="Bookman Old Style" w:hAnsi="Bookman Old Style" w:cs="Bookman Old Style"/>
      <w:spacing w:val="10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D6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FAE"/>
    <w:rPr>
      <w:rFonts w:ascii="Tahoma" w:hAnsi="Tahoma" w:cs="Tahoma"/>
      <w:sz w:val="16"/>
      <w:szCs w:val="16"/>
    </w:rPr>
  </w:style>
  <w:style w:type="character" w:customStyle="1" w:styleId="Corbel7pt0pt">
    <w:name w:val="Основной текст + Corbel;7 pt;Интервал 0 pt"/>
    <w:basedOn w:val="a3"/>
    <w:rsid w:val="00D62FAE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62FAE"/>
    <w:rPr>
      <w:rFonts w:ascii="Bookman Old Style" w:eastAsia="Bookman Old Style" w:hAnsi="Bookman Old Style" w:cs="Bookman Old Style"/>
      <w:b/>
      <w:bCs/>
      <w:spacing w:val="1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62FAE"/>
    <w:pPr>
      <w:widowControl w:val="0"/>
      <w:shd w:val="clear" w:color="auto" w:fill="FFFFFF"/>
      <w:spacing w:after="0" w:line="202" w:lineRule="exact"/>
      <w:ind w:firstLine="220"/>
      <w:jc w:val="both"/>
    </w:pPr>
    <w:rPr>
      <w:rFonts w:ascii="Bookman Old Style" w:eastAsia="Bookman Old Style" w:hAnsi="Bookman Old Style" w:cs="Bookman Old Style"/>
      <w:b/>
      <w:bCs/>
      <w:spacing w:val="1"/>
      <w:sz w:val="18"/>
      <w:szCs w:val="18"/>
    </w:rPr>
  </w:style>
  <w:style w:type="character" w:customStyle="1" w:styleId="a3">
    <w:name w:val="Основной текст_"/>
    <w:basedOn w:val="a0"/>
    <w:link w:val="1"/>
    <w:rsid w:val="00D62FAE"/>
    <w:rPr>
      <w:rFonts w:ascii="Bookman Old Style" w:eastAsia="Bookman Old Style" w:hAnsi="Bookman Old Style" w:cs="Bookman Old Style"/>
      <w:spacing w:val="10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3"/>
    <w:rsid w:val="00D62FAE"/>
    <w:pPr>
      <w:widowControl w:val="0"/>
      <w:shd w:val="clear" w:color="auto" w:fill="FFFFFF"/>
      <w:spacing w:after="0" w:line="202" w:lineRule="exact"/>
      <w:jc w:val="both"/>
    </w:pPr>
    <w:rPr>
      <w:rFonts w:ascii="Bookman Old Style" w:eastAsia="Bookman Old Style" w:hAnsi="Bookman Old Style" w:cs="Bookman Old Style"/>
      <w:spacing w:val="10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D6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FAE"/>
    <w:rPr>
      <w:rFonts w:ascii="Tahoma" w:hAnsi="Tahoma" w:cs="Tahoma"/>
      <w:sz w:val="16"/>
      <w:szCs w:val="16"/>
    </w:rPr>
  </w:style>
  <w:style w:type="character" w:customStyle="1" w:styleId="Corbel7pt0pt">
    <w:name w:val="Основной текст + Corbel;7 pt;Интервал 0 pt"/>
    <w:basedOn w:val="a3"/>
    <w:rsid w:val="00D62FAE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2013-06-12T07:12:00Z</dcterms:created>
  <dcterms:modified xsi:type="dcterms:W3CDTF">2013-06-12T07:33:00Z</dcterms:modified>
</cp:coreProperties>
</file>